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FE0751" w14:textId="05087B94" w:rsidR="00897DFB" w:rsidRDefault="005C233E" w:rsidP="005C233E">
      <w:pPr>
        <w:jc w:val="center"/>
        <w:rPr>
          <w:b/>
          <w:bCs/>
          <w:sz w:val="44"/>
          <w:szCs w:val="44"/>
        </w:rPr>
      </w:pPr>
      <w:r>
        <w:rPr>
          <w:b/>
          <w:bCs/>
          <w:noProof/>
          <w:sz w:val="44"/>
          <w:szCs w:val="44"/>
        </w:rPr>
        <w:drawing>
          <wp:inline distT="0" distB="0" distL="0" distR="0" wp14:anchorId="78D69C9C" wp14:editId="38D2AB75">
            <wp:extent cx="4883150" cy="768350"/>
            <wp:effectExtent l="0" t="0" r="0" b="0"/>
            <wp:docPr id="158556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3150" cy="768350"/>
                    </a:xfrm>
                    <a:prstGeom prst="rect">
                      <a:avLst/>
                    </a:prstGeom>
                    <a:noFill/>
                  </pic:spPr>
                </pic:pic>
              </a:graphicData>
            </a:graphic>
          </wp:inline>
        </w:drawing>
      </w:r>
    </w:p>
    <w:p w14:paraId="32BD9D84" w14:textId="77777777" w:rsidR="005C233E" w:rsidRDefault="005C233E" w:rsidP="00036953">
      <w:pPr>
        <w:rPr>
          <w:rFonts w:ascii="Georgia" w:hAnsi="Georgia"/>
          <w:b/>
          <w:bCs/>
          <w:sz w:val="48"/>
          <w:szCs w:val="48"/>
        </w:rPr>
      </w:pPr>
    </w:p>
    <w:p w14:paraId="50FBECF8" w14:textId="190A1468" w:rsidR="00D55138" w:rsidRPr="002D24E1" w:rsidRDefault="00D55138" w:rsidP="007D2F25">
      <w:pPr>
        <w:jc w:val="center"/>
        <w:rPr>
          <w:rFonts w:ascii="Georgia" w:hAnsi="Georgia"/>
          <w:b/>
          <w:bCs/>
          <w:sz w:val="48"/>
          <w:szCs w:val="48"/>
        </w:rPr>
      </w:pPr>
      <w:r w:rsidRPr="002D24E1">
        <w:rPr>
          <w:rFonts w:ascii="Georgia" w:hAnsi="Georgia"/>
          <w:b/>
          <w:bCs/>
          <w:sz w:val="48"/>
          <w:szCs w:val="48"/>
        </w:rPr>
        <w:t>Candidate Information Booklet</w:t>
      </w:r>
    </w:p>
    <w:p w14:paraId="22C2D0CE" w14:textId="328EB3D3" w:rsidR="00D55138" w:rsidRPr="002D24E1" w:rsidRDefault="004C29B8" w:rsidP="004C29B8">
      <w:pPr>
        <w:tabs>
          <w:tab w:val="left" w:pos="4065"/>
        </w:tabs>
        <w:rPr>
          <w:rFonts w:ascii="Georgia" w:hAnsi="Georgia"/>
          <w:b/>
          <w:bCs/>
          <w:sz w:val="48"/>
          <w:szCs w:val="48"/>
        </w:rPr>
      </w:pPr>
      <w:r w:rsidRPr="002D24E1">
        <w:rPr>
          <w:rFonts w:ascii="Georgia" w:hAnsi="Georgia"/>
          <w:b/>
          <w:bCs/>
          <w:sz w:val="48"/>
          <w:szCs w:val="48"/>
        </w:rPr>
        <w:tab/>
      </w:r>
    </w:p>
    <w:p w14:paraId="375897D6" w14:textId="5BD819EA" w:rsidR="0080294E" w:rsidRPr="008D663D" w:rsidRDefault="6C180E79" w:rsidP="0080294E">
      <w:pPr>
        <w:jc w:val="center"/>
        <w:rPr>
          <w:rFonts w:ascii="Georgia" w:hAnsi="Georgia"/>
          <w:b/>
          <w:bCs/>
          <w:color w:val="EE0000"/>
          <w:sz w:val="48"/>
          <w:szCs w:val="48"/>
        </w:rPr>
      </w:pPr>
      <w:r w:rsidRPr="008D663D">
        <w:rPr>
          <w:rFonts w:ascii="Georgia" w:hAnsi="Georgia"/>
          <w:b/>
          <w:bCs/>
          <w:color w:val="EE0000"/>
          <w:sz w:val="48"/>
          <w:szCs w:val="48"/>
        </w:rPr>
        <w:t>Heritage Impact and Evaluation Offic</w:t>
      </w:r>
      <w:r w:rsidR="7330C7E8" w:rsidRPr="008D663D">
        <w:rPr>
          <w:rFonts w:ascii="Georgia" w:hAnsi="Georgia"/>
          <w:b/>
          <w:bCs/>
          <w:color w:val="EE0000"/>
          <w:sz w:val="48"/>
          <w:szCs w:val="48"/>
        </w:rPr>
        <w:t>er</w:t>
      </w:r>
      <w:r w:rsidR="00A61DB3" w:rsidRPr="008D663D">
        <w:rPr>
          <w:rFonts w:ascii="Georgia" w:hAnsi="Georgia"/>
          <w:b/>
          <w:bCs/>
          <w:color w:val="EE0000"/>
          <w:sz w:val="48"/>
          <w:szCs w:val="48"/>
        </w:rPr>
        <w:t xml:space="preserve"> </w:t>
      </w:r>
      <w:r w:rsidR="007E6551" w:rsidRPr="008D663D">
        <w:rPr>
          <w:rFonts w:ascii="Georgia" w:hAnsi="Georgia"/>
          <w:b/>
          <w:bCs/>
          <w:color w:val="EE0000"/>
          <w:sz w:val="48"/>
          <w:szCs w:val="48"/>
        </w:rPr>
        <w:t>–</w:t>
      </w:r>
      <w:r w:rsidR="00A61DB3" w:rsidRPr="008D663D">
        <w:rPr>
          <w:rFonts w:ascii="Georgia" w:hAnsi="Georgia"/>
          <w:b/>
          <w:bCs/>
          <w:color w:val="EE0000"/>
          <w:sz w:val="48"/>
          <w:szCs w:val="48"/>
        </w:rPr>
        <w:t xml:space="preserve"> </w:t>
      </w:r>
      <w:r w:rsidR="41DE6855" w:rsidRPr="008D663D">
        <w:rPr>
          <w:rFonts w:ascii="Georgia" w:hAnsi="Georgia"/>
          <w:b/>
          <w:bCs/>
          <w:color w:val="EE0000"/>
          <w:sz w:val="48"/>
          <w:szCs w:val="48"/>
        </w:rPr>
        <w:t xml:space="preserve">Higher </w:t>
      </w:r>
      <w:r w:rsidR="007E6551" w:rsidRPr="008D663D">
        <w:rPr>
          <w:rFonts w:ascii="Georgia" w:hAnsi="Georgia"/>
          <w:b/>
          <w:bCs/>
          <w:color w:val="EE0000"/>
          <w:sz w:val="48"/>
          <w:szCs w:val="48"/>
        </w:rPr>
        <w:t>Executive Officer</w:t>
      </w:r>
      <w:r w:rsidR="0080294E" w:rsidRPr="008D663D">
        <w:rPr>
          <w:rFonts w:ascii="Georgia" w:hAnsi="Georgia"/>
          <w:b/>
          <w:bCs/>
          <w:color w:val="EE0000"/>
          <w:sz w:val="48"/>
          <w:szCs w:val="48"/>
        </w:rPr>
        <w:t xml:space="preserve"> </w:t>
      </w:r>
    </w:p>
    <w:p w14:paraId="214B6850" w14:textId="75328E62" w:rsidR="00D55138" w:rsidRPr="008D663D" w:rsidRDefault="0080294E" w:rsidP="0080294E">
      <w:pPr>
        <w:jc w:val="center"/>
        <w:rPr>
          <w:rFonts w:ascii="Georgia" w:hAnsi="Georgia"/>
          <w:b/>
          <w:bCs/>
          <w:color w:val="EE0000"/>
          <w:sz w:val="48"/>
          <w:szCs w:val="48"/>
        </w:rPr>
      </w:pPr>
      <w:r w:rsidRPr="008D663D">
        <w:rPr>
          <w:rFonts w:ascii="Georgia" w:hAnsi="Georgia"/>
          <w:b/>
          <w:bCs/>
          <w:color w:val="EE0000"/>
          <w:sz w:val="48"/>
          <w:szCs w:val="48"/>
        </w:rPr>
        <w:t>(</w:t>
      </w:r>
      <w:r w:rsidR="0BA5FBC6" w:rsidRPr="008D663D">
        <w:rPr>
          <w:rFonts w:ascii="Georgia" w:hAnsi="Georgia"/>
          <w:b/>
          <w:bCs/>
          <w:color w:val="EE0000"/>
          <w:sz w:val="48"/>
          <w:szCs w:val="48"/>
        </w:rPr>
        <w:t>3</w:t>
      </w:r>
      <w:r w:rsidRPr="008D663D">
        <w:rPr>
          <w:rFonts w:ascii="Georgia" w:hAnsi="Georgia"/>
          <w:b/>
          <w:bCs/>
          <w:color w:val="EE0000"/>
          <w:sz w:val="48"/>
          <w:szCs w:val="48"/>
        </w:rPr>
        <w:t>-Year Fixed Term Contract)</w:t>
      </w:r>
    </w:p>
    <w:p w14:paraId="491758F6" w14:textId="77777777" w:rsidR="0080294E" w:rsidRPr="008D663D" w:rsidRDefault="0080294E" w:rsidP="0080294E">
      <w:pPr>
        <w:jc w:val="center"/>
        <w:rPr>
          <w:rFonts w:ascii="Georgia" w:hAnsi="Georgia"/>
          <w:b/>
          <w:bCs/>
          <w:color w:val="EE0000"/>
          <w:sz w:val="48"/>
          <w:szCs w:val="48"/>
        </w:rPr>
      </w:pPr>
    </w:p>
    <w:p w14:paraId="1195292D" w14:textId="77777777" w:rsidR="002100FE" w:rsidRPr="008D663D" w:rsidRDefault="002100FE" w:rsidP="002100FE">
      <w:pPr>
        <w:jc w:val="center"/>
        <w:rPr>
          <w:rFonts w:ascii="Arial" w:hAnsi="Arial" w:cs="Arial"/>
          <w:b/>
          <w:bCs/>
          <w:sz w:val="36"/>
          <w:szCs w:val="36"/>
        </w:rPr>
      </w:pPr>
      <w:r w:rsidRPr="008D663D">
        <w:rPr>
          <w:rFonts w:ascii="Arial" w:hAnsi="Arial" w:cs="Arial"/>
          <w:b/>
          <w:bCs/>
          <w:sz w:val="36"/>
          <w:szCs w:val="36"/>
        </w:rPr>
        <w:t>The Heritage Council is committed to a policy of equal opportunity.</w:t>
      </w:r>
    </w:p>
    <w:p w14:paraId="17CCFBC5" w14:textId="77777777" w:rsidR="00AF48AB" w:rsidRDefault="00AF48AB" w:rsidP="002100FE">
      <w:pPr>
        <w:jc w:val="center"/>
        <w:rPr>
          <w:b/>
          <w:bCs/>
          <w:sz w:val="32"/>
          <w:szCs w:val="32"/>
        </w:rPr>
      </w:pPr>
    </w:p>
    <w:p w14:paraId="225960F1" w14:textId="10C95BA1" w:rsidR="002100FE" w:rsidRPr="00BC3CD1" w:rsidRDefault="002100FE" w:rsidP="002100FE">
      <w:pPr>
        <w:jc w:val="center"/>
        <w:rPr>
          <w:rFonts w:ascii="Arial" w:hAnsi="Arial" w:cs="Arial"/>
          <w:b/>
          <w:bCs/>
          <w:sz w:val="32"/>
          <w:szCs w:val="32"/>
        </w:rPr>
      </w:pPr>
      <w:r w:rsidRPr="09037D6C">
        <w:rPr>
          <w:rFonts w:ascii="Arial" w:hAnsi="Arial" w:cs="Arial"/>
          <w:b/>
          <w:bCs/>
          <w:sz w:val="32"/>
          <w:szCs w:val="32"/>
        </w:rPr>
        <w:t xml:space="preserve">Closing Date for Applications </w:t>
      </w:r>
    </w:p>
    <w:p w14:paraId="43A9C12F" w14:textId="6A726D53" w:rsidR="5777E6AA" w:rsidRPr="00EE27E5" w:rsidRDefault="00EE27E5" w:rsidP="09037D6C">
      <w:pPr>
        <w:jc w:val="center"/>
        <w:rPr>
          <w:rFonts w:ascii="Arial" w:hAnsi="Arial" w:cs="Arial"/>
          <w:b/>
          <w:bCs/>
          <w:sz w:val="32"/>
          <w:szCs w:val="32"/>
        </w:rPr>
      </w:pPr>
      <w:r w:rsidRPr="00EE27E5">
        <w:rPr>
          <w:rFonts w:ascii="Arial" w:hAnsi="Arial" w:cs="Arial"/>
          <w:b/>
          <w:bCs/>
          <w:sz w:val="32"/>
          <w:szCs w:val="32"/>
        </w:rPr>
        <w:t>29</w:t>
      </w:r>
      <w:r w:rsidRPr="00EE27E5">
        <w:rPr>
          <w:rFonts w:ascii="Arial" w:hAnsi="Arial" w:cs="Arial"/>
          <w:b/>
          <w:bCs/>
          <w:sz w:val="32"/>
          <w:szCs w:val="32"/>
          <w:vertAlign w:val="superscript"/>
        </w:rPr>
        <w:t>th</w:t>
      </w:r>
      <w:r w:rsidRPr="00EE27E5">
        <w:rPr>
          <w:rFonts w:ascii="Arial" w:hAnsi="Arial" w:cs="Arial"/>
          <w:b/>
          <w:bCs/>
          <w:sz w:val="32"/>
          <w:szCs w:val="32"/>
        </w:rPr>
        <w:t xml:space="preserve"> of May 2026</w:t>
      </w:r>
    </w:p>
    <w:p w14:paraId="53B368A1" w14:textId="0E8E7523" w:rsidR="00982749" w:rsidRPr="0080294E" w:rsidRDefault="002100FE" w:rsidP="0080294E">
      <w:pPr>
        <w:jc w:val="center"/>
        <w:rPr>
          <w:rFonts w:ascii="Arial" w:hAnsi="Arial" w:cs="Arial"/>
          <w:b/>
          <w:bCs/>
          <w:sz w:val="32"/>
          <w:szCs w:val="32"/>
        </w:rPr>
      </w:pPr>
      <w:r w:rsidRPr="269B1CA6">
        <w:rPr>
          <w:rFonts w:ascii="Arial" w:hAnsi="Arial" w:cs="Arial"/>
          <w:b/>
          <w:bCs/>
          <w:sz w:val="32"/>
          <w:szCs w:val="32"/>
        </w:rPr>
        <w:t>(Late Applications will not be considered)</w:t>
      </w:r>
    </w:p>
    <w:p w14:paraId="4CD57E31" w14:textId="51EF0E0B" w:rsidR="269B1CA6" w:rsidRDefault="269B1CA6" w:rsidP="269B1CA6">
      <w:pPr>
        <w:spacing w:line="360" w:lineRule="auto"/>
        <w:rPr>
          <w:rFonts w:ascii="Arial" w:eastAsia="Arial" w:hAnsi="Arial" w:cs="Arial"/>
          <w:b/>
          <w:bCs/>
          <w:color w:val="000000" w:themeColor="text1"/>
          <w:szCs w:val="24"/>
          <w:lang w:val="en-GB"/>
        </w:rPr>
      </w:pPr>
    </w:p>
    <w:p w14:paraId="278031D0" w14:textId="614DE7D0" w:rsidR="00F71BA3" w:rsidRPr="00E430ED" w:rsidRDefault="79BC3EB8" w:rsidP="1C6A0F46">
      <w:pPr>
        <w:spacing w:after="160" w:line="360" w:lineRule="auto"/>
      </w:pPr>
      <w:r w:rsidRPr="1C6A0F46">
        <w:rPr>
          <w:rFonts w:ascii="Georgia" w:eastAsia="Georgia" w:hAnsi="Georgia" w:cs="Georgia"/>
          <w:b/>
          <w:bCs/>
          <w:color w:val="C00000"/>
          <w:sz w:val="32"/>
          <w:szCs w:val="32"/>
          <w:lang w:val="en-GB"/>
        </w:rPr>
        <w:lastRenderedPageBreak/>
        <w:t>The Organisation</w:t>
      </w:r>
    </w:p>
    <w:p w14:paraId="7672DA23" w14:textId="423D6373" w:rsidR="00F71BA3" w:rsidRPr="00E430ED" w:rsidRDefault="79BC3EB8" w:rsidP="005F64E3">
      <w:pPr>
        <w:spacing w:after="160" w:line="360" w:lineRule="auto"/>
      </w:pPr>
      <w:r w:rsidRPr="1C6A0F46">
        <w:rPr>
          <w:rFonts w:ascii="Arial" w:eastAsia="Arial" w:hAnsi="Arial" w:cs="Arial"/>
          <w:szCs w:val="24"/>
          <w:lang w:val="en-GB"/>
        </w:rPr>
        <w:t>Established under The Heritage Act 1995, The Heritage Council is a public body whose mission is to develop a wide understanding of the vital contribution that our heritage makes to our social, environmental &amp; economic well-being. For further details</w:t>
      </w:r>
      <w:r w:rsidR="00EE27E5">
        <w:rPr>
          <w:rFonts w:ascii="Arial" w:eastAsia="Arial" w:hAnsi="Arial" w:cs="Arial"/>
          <w:szCs w:val="24"/>
          <w:lang w:val="en-GB"/>
        </w:rPr>
        <w:t>,</w:t>
      </w:r>
      <w:r w:rsidRPr="1C6A0F46">
        <w:rPr>
          <w:rFonts w:ascii="Arial" w:eastAsia="Arial" w:hAnsi="Arial" w:cs="Arial"/>
          <w:szCs w:val="24"/>
          <w:lang w:val="en-GB"/>
        </w:rPr>
        <w:t xml:space="preserve"> visit </w:t>
      </w:r>
      <w:hyperlink r:id="rId12">
        <w:r w:rsidRPr="1C6A0F46">
          <w:rPr>
            <w:rStyle w:val="Hyperlink"/>
            <w:rFonts w:ascii="Arial" w:eastAsia="Arial" w:hAnsi="Arial" w:cs="Arial"/>
            <w:color w:val="467886"/>
            <w:szCs w:val="24"/>
            <w:lang w:val="en-GB"/>
          </w:rPr>
          <w:t>The Heritage Council website</w:t>
        </w:r>
      </w:hyperlink>
      <w:r w:rsidRPr="1C6A0F46">
        <w:rPr>
          <w:rFonts w:ascii="Arial" w:eastAsia="Arial" w:hAnsi="Arial" w:cs="Arial"/>
          <w:szCs w:val="24"/>
          <w:lang w:val="en-GB"/>
        </w:rPr>
        <w:t xml:space="preserve"> </w:t>
      </w:r>
    </w:p>
    <w:p w14:paraId="1EFC49C9" w14:textId="28D32B0B" w:rsidR="00F71BA3" w:rsidRPr="00E430ED" w:rsidRDefault="79BC3EB8" w:rsidP="005F64E3">
      <w:pPr>
        <w:spacing w:after="160" w:line="360" w:lineRule="auto"/>
      </w:pPr>
      <w:r w:rsidRPr="1C6A0F46">
        <w:rPr>
          <w:rFonts w:ascii="Arial" w:eastAsia="Arial" w:hAnsi="Arial" w:cs="Arial"/>
          <w:szCs w:val="24"/>
          <w:lang w:val="en-GB"/>
        </w:rPr>
        <w:t>The Heritage Council in Kilkenny has grown significantly in recent years as its role in protecting, promoting, and supporting Ireland’s heritage has expanded. With increasing responsibilities across areas such as conservation, community engagement, research, and heritage education, the organisation has become a central driver of heritage initiatives at both local and national levels. As demand for its programmes and services continues to rise, the need for additional staff has become increasingly important to ensure the Council can effectively manage its growing workload and continue delivering high-quality support to communities and heritage projects throughout the country.</w:t>
      </w:r>
    </w:p>
    <w:p w14:paraId="75D9D33B" w14:textId="1085283F" w:rsidR="00F71BA3" w:rsidRPr="00E430ED" w:rsidRDefault="79BC3EB8" w:rsidP="005F64E3">
      <w:pPr>
        <w:spacing w:line="360" w:lineRule="auto"/>
        <w:rPr>
          <w:rFonts w:ascii="Arial" w:eastAsia="Arial" w:hAnsi="Arial" w:cs="Arial"/>
          <w:szCs w:val="24"/>
          <w:lang w:val="en-GB"/>
        </w:rPr>
      </w:pPr>
      <w:r w:rsidRPr="1C6A0F46">
        <w:rPr>
          <w:rFonts w:ascii="Arial" w:eastAsia="Arial" w:hAnsi="Arial" w:cs="Arial"/>
          <w:szCs w:val="24"/>
          <w:lang w:val="en-GB"/>
        </w:rPr>
        <w:t xml:space="preserve">The Heritage Council in delivering a recruitment campaign across several sections within the organisation. This campaign reflects the continued growth and expanding remit of the Heritage Council and aims to attract skilled professionals to support its work in heritage conservation, community engagement, policy development, and programme delivery. </w:t>
      </w:r>
      <w:r w:rsidR="00D55138">
        <w:br/>
      </w:r>
    </w:p>
    <w:p w14:paraId="231949CB" w14:textId="38B9920E" w:rsidR="79BC3EB8" w:rsidRDefault="79BC3EB8" w:rsidP="1C6A0F46">
      <w:pPr>
        <w:spacing w:after="160" w:line="360" w:lineRule="auto"/>
        <w:jc w:val="both"/>
      </w:pPr>
      <w:r w:rsidRPr="1C6A0F46">
        <w:rPr>
          <w:rFonts w:ascii="Georgia" w:eastAsia="Georgia" w:hAnsi="Georgia" w:cs="Georgia"/>
          <w:b/>
          <w:bCs/>
          <w:color w:val="C00000"/>
          <w:sz w:val="32"/>
          <w:szCs w:val="32"/>
          <w:lang w:val="en-GB"/>
        </w:rPr>
        <w:t>The Position</w:t>
      </w:r>
    </w:p>
    <w:p w14:paraId="480ED29C" w14:textId="49535718" w:rsidR="79BC3EB8" w:rsidRDefault="79BC3EB8" w:rsidP="1C6A0F46">
      <w:pPr>
        <w:spacing w:line="360" w:lineRule="auto"/>
        <w:jc w:val="both"/>
      </w:pPr>
      <w:r w:rsidRPr="1C6A0F46">
        <w:rPr>
          <w:rFonts w:ascii="Arial" w:eastAsia="Arial" w:hAnsi="Arial" w:cs="Arial"/>
          <w:b/>
          <w:bCs/>
          <w:color w:val="EE0000"/>
          <w:sz w:val="28"/>
          <w:szCs w:val="28"/>
        </w:rPr>
        <w:t>Background</w:t>
      </w:r>
    </w:p>
    <w:p w14:paraId="190CD29C" w14:textId="37C6D51E" w:rsidR="1304BE13" w:rsidRDefault="1304BE13" w:rsidP="1C6A0F46">
      <w:p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The Heritage Council’s Strategic Plan 2023-2028 ‘Our Place in Time’ commits to ensuring an evidence-based vision through integrated research in all Council activities, to developing frameworks for measuring inputs, activities, outcomes, and impacts of heritage sector practices, and to building capacity to evaluate heritage's economic, social, and cultural value.</w:t>
      </w:r>
    </w:p>
    <w:p w14:paraId="2EECB1F6" w14:textId="556C5DB0" w:rsidR="1A6A5302" w:rsidRDefault="1304BE13" w:rsidP="005F64E3">
      <w:pPr>
        <w:spacing w:line="360" w:lineRule="auto"/>
        <w:rPr>
          <w:rFonts w:ascii="Arial" w:hAnsi="Arial" w:cs="Arial"/>
          <w:color w:val="00B0F0"/>
        </w:rPr>
      </w:pPr>
      <w:r w:rsidRPr="1C6A0F46">
        <w:rPr>
          <w:rFonts w:ascii="Arial" w:eastAsia="Arial" w:hAnsi="Arial" w:cs="Arial"/>
          <w:color w:val="000000" w:themeColor="text1"/>
          <w:szCs w:val="24"/>
          <w:lang w:val="en-US"/>
        </w:rPr>
        <w:t xml:space="preserve">Furthermore, the Programme for Government specifies the establishment of a Research Unit in the Heritage Council.  In this regard, The Heritage Council now desires to recruit a </w:t>
      </w:r>
      <w:r w:rsidRPr="1C6A0F46">
        <w:rPr>
          <w:rFonts w:ascii="Arial" w:eastAsia="Arial" w:hAnsi="Arial" w:cs="Arial"/>
          <w:color w:val="000000" w:themeColor="text1"/>
          <w:szCs w:val="24"/>
          <w:lang w:val="en-US"/>
        </w:rPr>
        <w:lastRenderedPageBreak/>
        <w:t>Heritage Impact and Evaluation Officer in 2026, to progress this work.</w:t>
      </w:r>
      <w:r w:rsidR="005F64E3">
        <w:rPr>
          <w:rFonts w:ascii="Arial" w:eastAsia="Arial" w:hAnsi="Arial" w:cs="Arial"/>
          <w:color w:val="000000" w:themeColor="text1"/>
          <w:szCs w:val="24"/>
          <w:lang w:val="en-US"/>
        </w:rPr>
        <w:br/>
      </w:r>
    </w:p>
    <w:p w14:paraId="601362AB" w14:textId="2C1A70C0" w:rsidR="1E23CE05" w:rsidRDefault="1E23CE05" w:rsidP="1C6A0F46">
      <w:pPr>
        <w:spacing w:after="160" w:line="360" w:lineRule="auto"/>
        <w:jc w:val="both"/>
      </w:pPr>
      <w:r w:rsidRPr="1C6A0F46">
        <w:rPr>
          <w:rFonts w:ascii="Georgia" w:eastAsia="Georgia" w:hAnsi="Georgia" w:cs="Georgia"/>
          <w:b/>
          <w:bCs/>
          <w:color w:val="C00000"/>
          <w:sz w:val="32"/>
          <w:szCs w:val="32"/>
          <w:lang w:val="en-GB"/>
        </w:rPr>
        <w:t>The Role</w:t>
      </w:r>
    </w:p>
    <w:p w14:paraId="731062E6" w14:textId="1DC76C67" w:rsidR="00BE5950" w:rsidRDefault="218A51CA" w:rsidP="005F64E3">
      <w:pPr>
        <w:spacing w:line="360" w:lineRule="auto"/>
        <w:rPr>
          <w:rFonts w:ascii="Arial" w:eastAsia="Arial" w:hAnsi="Arial" w:cs="Arial"/>
          <w:color w:val="000000" w:themeColor="text1"/>
        </w:rPr>
      </w:pPr>
      <w:r w:rsidRPr="1C6A0F46">
        <w:rPr>
          <w:rFonts w:ascii="Arial" w:eastAsia="Arial" w:hAnsi="Arial" w:cs="Arial"/>
          <w:color w:val="000000" w:themeColor="text1"/>
        </w:rPr>
        <w:t>Reporting to the Head of</w:t>
      </w:r>
      <w:r w:rsidR="3886502F" w:rsidRPr="1C6A0F46">
        <w:rPr>
          <w:rFonts w:ascii="Arial" w:eastAsia="Arial" w:hAnsi="Arial" w:cs="Arial"/>
          <w:color w:val="000000" w:themeColor="text1"/>
        </w:rPr>
        <w:t xml:space="preserve"> Research, Learning and Cultural Heritage, the </w:t>
      </w:r>
      <w:r w:rsidR="3886502F" w:rsidRPr="1C6A0F46">
        <w:rPr>
          <w:rFonts w:ascii="Arial" w:eastAsia="Arial" w:hAnsi="Arial" w:cs="Arial"/>
          <w:b/>
          <w:bCs/>
          <w:color w:val="000000" w:themeColor="text1"/>
        </w:rPr>
        <w:t xml:space="preserve">Heritage Impact and Evaluation Officer </w:t>
      </w:r>
      <w:r w:rsidR="3886502F" w:rsidRPr="1C6A0F46">
        <w:rPr>
          <w:rFonts w:ascii="Arial" w:eastAsia="Arial" w:hAnsi="Arial" w:cs="Arial"/>
          <w:color w:val="000000" w:themeColor="text1"/>
        </w:rPr>
        <w:t xml:space="preserve">will </w:t>
      </w:r>
      <w:r w:rsidR="70CB31D5" w:rsidRPr="1C6A0F46">
        <w:rPr>
          <w:rFonts w:ascii="Arial" w:eastAsia="Arial" w:hAnsi="Arial" w:cs="Arial"/>
          <w:color w:val="000000" w:themeColor="text1"/>
        </w:rPr>
        <w:t>build</w:t>
      </w:r>
      <w:r w:rsidR="3886502F" w:rsidRPr="1C6A0F46">
        <w:rPr>
          <w:rFonts w:ascii="Arial" w:eastAsia="Arial" w:hAnsi="Arial" w:cs="Arial"/>
          <w:color w:val="000000" w:themeColor="text1"/>
        </w:rPr>
        <w:t xml:space="preserve"> on recent </w:t>
      </w:r>
      <w:r w:rsidR="740567DB" w:rsidRPr="1C6A0F46">
        <w:rPr>
          <w:rFonts w:ascii="Arial" w:eastAsia="Arial" w:hAnsi="Arial" w:cs="Arial"/>
          <w:color w:val="000000" w:themeColor="text1"/>
        </w:rPr>
        <w:t xml:space="preserve">and legacy </w:t>
      </w:r>
      <w:r w:rsidR="3886502F" w:rsidRPr="1C6A0F46">
        <w:rPr>
          <w:rFonts w:ascii="Arial" w:eastAsia="Arial" w:hAnsi="Arial" w:cs="Arial"/>
          <w:color w:val="000000" w:themeColor="text1"/>
        </w:rPr>
        <w:t>research outputs of the Her</w:t>
      </w:r>
      <w:r w:rsidR="5F1A009A" w:rsidRPr="1C6A0F46">
        <w:rPr>
          <w:rFonts w:ascii="Arial" w:eastAsia="Arial" w:hAnsi="Arial" w:cs="Arial"/>
          <w:color w:val="000000" w:themeColor="text1"/>
        </w:rPr>
        <w:t xml:space="preserve">itage Council and </w:t>
      </w:r>
      <w:r w:rsidR="1609C1DB" w:rsidRPr="1C6A0F46">
        <w:rPr>
          <w:rFonts w:ascii="Arial" w:eastAsia="Arial" w:hAnsi="Arial" w:cs="Arial"/>
          <w:color w:val="000000" w:themeColor="text1"/>
        </w:rPr>
        <w:t xml:space="preserve">establish new models for data collection and evaluation across the Irish heritage </w:t>
      </w:r>
      <w:r w:rsidR="532F3A47" w:rsidRPr="1C6A0F46">
        <w:rPr>
          <w:rFonts w:ascii="Arial" w:eastAsia="Arial" w:hAnsi="Arial" w:cs="Arial"/>
          <w:color w:val="000000" w:themeColor="text1"/>
        </w:rPr>
        <w:t>sector and</w:t>
      </w:r>
      <w:r w:rsidR="1609C1DB" w:rsidRPr="1C6A0F46">
        <w:rPr>
          <w:rFonts w:ascii="Arial" w:eastAsia="Arial" w:hAnsi="Arial" w:cs="Arial"/>
          <w:color w:val="000000" w:themeColor="text1"/>
        </w:rPr>
        <w:t xml:space="preserve"> internally across Heritage Council programming. </w:t>
      </w:r>
    </w:p>
    <w:p w14:paraId="75EE676D" w14:textId="509EADD5" w:rsidR="1E7EB8F8" w:rsidRDefault="1E7EB8F8" w:rsidP="005F64E3">
      <w:pPr>
        <w:spacing w:line="360" w:lineRule="auto"/>
        <w:rPr>
          <w:rFonts w:ascii="Arial" w:eastAsia="Arial" w:hAnsi="Arial" w:cs="Arial"/>
          <w:color w:val="000000" w:themeColor="text1"/>
        </w:rPr>
      </w:pPr>
      <w:r w:rsidRPr="1C6A0F46">
        <w:rPr>
          <w:rFonts w:ascii="Arial" w:eastAsia="Arial" w:hAnsi="Arial" w:cs="Arial"/>
          <w:color w:val="000000" w:themeColor="text1"/>
        </w:rPr>
        <w:t xml:space="preserve">Prior </w:t>
      </w:r>
      <w:r w:rsidR="18CE4976" w:rsidRPr="1C6A0F46">
        <w:rPr>
          <w:rFonts w:ascii="Arial" w:eastAsia="Arial" w:hAnsi="Arial" w:cs="Arial"/>
          <w:color w:val="000000" w:themeColor="text1"/>
        </w:rPr>
        <w:t xml:space="preserve">research </w:t>
      </w:r>
      <w:r w:rsidR="1609C1DB" w:rsidRPr="1C6A0F46">
        <w:rPr>
          <w:rFonts w:ascii="Arial" w:eastAsia="Arial" w:hAnsi="Arial" w:cs="Arial"/>
          <w:color w:val="000000" w:themeColor="text1"/>
        </w:rPr>
        <w:t xml:space="preserve">by the </w:t>
      </w:r>
      <w:r w:rsidR="6CF3C969" w:rsidRPr="1C6A0F46">
        <w:rPr>
          <w:rFonts w:ascii="Arial" w:eastAsia="Arial" w:hAnsi="Arial" w:cs="Arial"/>
          <w:color w:val="000000" w:themeColor="text1"/>
        </w:rPr>
        <w:t>Heritage</w:t>
      </w:r>
      <w:r w:rsidR="1609C1DB" w:rsidRPr="1C6A0F46">
        <w:rPr>
          <w:rFonts w:ascii="Arial" w:eastAsia="Arial" w:hAnsi="Arial" w:cs="Arial"/>
          <w:color w:val="000000" w:themeColor="text1"/>
        </w:rPr>
        <w:t xml:space="preserve"> </w:t>
      </w:r>
      <w:r w:rsidR="78ED43D4" w:rsidRPr="1C6A0F46">
        <w:rPr>
          <w:rFonts w:ascii="Arial" w:eastAsia="Arial" w:hAnsi="Arial" w:cs="Arial"/>
          <w:color w:val="000000" w:themeColor="text1"/>
        </w:rPr>
        <w:t>Council</w:t>
      </w:r>
      <w:r w:rsidR="1609C1DB" w:rsidRPr="1C6A0F46">
        <w:rPr>
          <w:rFonts w:ascii="Arial" w:eastAsia="Arial" w:hAnsi="Arial" w:cs="Arial"/>
          <w:color w:val="000000" w:themeColor="text1"/>
        </w:rPr>
        <w:t xml:space="preserve"> has </w:t>
      </w:r>
      <w:r w:rsidR="21FA9994" w:rsidRPr="1C6A0F46">
        <w:rPr>
          <w:rFonts w:ascii="Arial" w:eastAsia="Arial" w:hAnsi="Arial" w:cs="Arial"/>
          <w:color w:val="000000" w:themeColor="text1"/>
        </w:rPr>
        <w:t>focused on economic impact assessment</w:t>
      </w:r>
      <w:r w:rsidR="1C6CA2AB" w:rsidRPr="1C6A0F46">
        <w:rPr>
          <w:rFonts w:ascii="Arial" w:eastAsia="Arial" w:hAnsi="Arial" w:cs="Arial"/>
          <w:color w:val="000000" w:themeColor="text1"/>
        </w:rPr>
        <w:t>s</w:t>
      </w:r>
      <w:r w:rsidR="21FA9994" w:rsidRPr="1C6A0F46">
        <w:rPr>
          <w:rFonts w:ascii="Arial" w:eastAsia="Arial" w:hAnsi="Arial" w:cs="Arial"/>
          <w:color w:val="000000" w:themeColor="text1"/>
        </w:rPr>
        <w:t xml:space="preserve"> of the Irish </w:t>
      </w:r>
      <w:r w:rsidR="487BA8D3" w:rsidRPr="1C6A0F46">
        <w:rPr>
          <w:rFonts w:ascii="Arial" w:eastAsia="Arial" w:hAnsi="Arial" w:cs="Arial"/>
          <w:color w:val="000000" w:themeColor="text1"/>
        </w:rPr>
        <w:t>heritage</w:t>
      </w:r>
      <w:r w:rsidR="21FA9994" w:rsidRPr="1C6A0F46">
        <w:rPr>
          <w:rFonts w:ascii="Arial" w:eastAsia="Arial" w:hAnsi="Arial" w:cs="Arial"/>
          <w:color w:val="000000" w:themeColor="text1"/>
        </w:rPr>
        <w:t xml:space="preserve"> sector, </w:t>
      </w:r>
      <w:r w:rsidR="5AE83AFF" w:rsidRPr="1C6A0F46">
        <w:rPr>
          <w:rFonts w:ascii="Arial" w:eastAsia="Arial" w:hAnsi="Arial" w:cs="Arial"/>
          <w:color w:val="000000" w:themeColor="text1"/>
        </w:rPr>
        <w:t xml:space="preserve">repeated public attitudes to heritage surveys, </w:t>
      </w:r>
      <w:r w:rsidR="21FA9994" w:rsidRPr="1C6A0F46">
        <w:rPr>
          <w:rFonts w:ascii="Arial" w:eastAsia="Arial" w:hAnsi="Arial" w:cs="Arial"/>
          <w:color w:val="000000" w:themeColor="text1"/>
        </w:rPr>
        <w:t xml:space="preserve">stakeholder mapping </w:t>
      </w:r>
      <w:r w:rsidR="27C967E6" w:rsidRPr="1C6A0F46">
        <w:rPr>
          <w:rFonts w:ascii="Arial" w:eastAsia="Arial" w:hAnsi="Arial" w:cs="Arial"/>
          <w:color w:val="000000" w:themeColor="text1"/>
        </w:rPr>
        <w:t>exercise</w:t>
      </w:r>
      <w:r w:rsidR="16D90684" w:rsidRPr="1C6A0F46">
        <w:rPr>
          <w:rFonts w:ascii="Arial" w:eastAsia="Arial" w:hAnsi="Arial" w:cs="Arial"/>
          <w:color w:val="000000" w:themeColor="text1"/>
        </w:rPr>
        <w:t>s</w:t>
      </w:r>
      <w:r w:rsidR="21FA9994" w:rsidRPr="1C6A0F46">
        <w:rPr>
          <w:rFonts w:ascii="Arial" w:eastAsia="Arial" w:hAnsi="Arial" w:cs="Arial"/>
          <w:color w:val="000000" w:themeColor="text1"/>
        </w:rPr>
        <w:t>, analys</w:t>
      </w:r>
      <w:r w:rsidR="7B25A458" w:rsidRPr="1C6A0F46">
        <w:rPr>
          <w:rFonts w:ascii="Arial" w:eastAsia="Arial" w:hAnsi="Arial" w:cs="Arial"/>
          <w:color w:val="000000" w:themeColor="text1"/>
        </w:rPr>
        <w:t>e</w:t>
      </w:r>
      <w:r w:rsidR="21FA9994" w:rsidRPr="1C6A0F46">
        <w:rPr>
          <w:rFonts w:ascii="Arial" w:eastAsia="Arial" w:hAnsi="Arial" w:cs="Arial"/>
          <w:color w:val="000000" w:themeColor="text1"/>
        </w:rPr>
        <w:t xml:space="preserve">s of </w:t>
      </w:r>
      <w:r w:rsidR="30610858" w:rsidRPr="1C6A0F46">
        <w:rPr>
          <w:rFonts w:ascii="Arial" w:eastAsia="Arial" w:hAnsi="Arial" w:cs="Arial"/>
          <w:color w:val="000000" w:themeColor="text1"/>
        </w:rPr>
        <w:t>exchequer</w:t>
      </w:r>
      <w:r w:rsidR="21FA9994" w:rsidRPr="1C6A0F46">
        <w:rPr>
          <w:rFonts w:ascii="Arial" w:eastAsia="Arial" w:hAnsi="Arial" w:cs="Arial"/>
          <w:color w:val="000000" w:themeColor="text1"/>
        </w:rPr>
        <w:t xml:space="preserve"> funding for heritage, and</w:t>
      </w:r>
      <w:r w:rsidR="65D5D5E1" w:rsidRPr="1C6A0F46">
        <w:rPr>
          <w:rFonts w:ascii="Arial" w:eastAsia="Arial" w:hAnsi="Arial" w:cs="Arial"/>
          <w:color w:val="000000" w:themeColor="text1"/>
        </w:rPr>
        <w:t xml:space="preserve"> </w:t>
      </w:r>
      <w:r w:rsidR="21FA9994" w:rsidRPr="1C6A0F46">
        <w:rPr>
          <w:rFonts w:ascii="Arial" w:eastAsia="Arial" w:hAnsi="Arial" w:cs="Arial"/>
          <w:color w:val="000000" w:themeColor="text1"/>
        </w:rPr>
        <w:t>analys</w:t>
      </w:r>
      <w:r w:rsidR="46A1979C" w:rsidRPr="1C6A0F46">
        <w:rPr>
          <w:rFonts w:ascii="Arial" w:eastAsia="Arial" w:hAnsi="Arial" w:cs="Arial"/>
          <w:color w:val="000000" w:themeColor="text1"/>
        </w:rPr>
        <w:t>e</w:t>
      </w:r>
      <w:r w:rsidR="21FA9994" w:rsidRPr="1C6A0F46">
        <w:rPr>
          <w:rFonts w:ascii="Arial" w:eastAsia="Arial" w:hAnsi="Arial" w:cs="Arial"/>
          <w:color w:val="000000" w:themeColor="text1"/>
        </w:rPr>
        <w:t>s of available grant funding for</w:t>
      </w:r>
      <w:r w:rsidR="308BAFED" w:rsidRPr="1C6A0F46">
        <w:rPr>
          <w:rFonts w:ascii="Arial" w:eastAsia="Arial" w:hAnsi="Arial" w:cs="Arial"/>
          <w:color w:val="000000" w:themeColor="text1"/>
        </w:rPr>
        <w:t xml:space="preserve"> heritage projects</w:t>
      </w:r>
      <w:r w:rsidR="3E92625B" w:rsidRPr="1C6A0F46">
        <w:rPr>
          <w:rFonts w:ascii="Arial" w:eastAsia="Arial" w:hAnsi="Arial" w:cs="Arial"/>
          <w:color w:val="000000" w:themeColor="text1"/>
        </w:rPr>
        <w:t>.</w:t>
      </w:r>
    </w:p>
    <w:p w14:paraId="02B5574B" w14:textId="727FA2B6" w:rsidR="3E92625B" w:rsidRDefault="3E92625B" w:rsidP="005F64E3">
      <w:pPr>
        <w:spacing w:line="360" w:lineRule="auto"/>
        <w:rPr>
          <w:rFonts w:ascii="Arial" w:eastAsia="Arial" w:hAnsi="Arial" w:cs="Arial"/>
          <w:color w:val="000000" w:themeColor="text1"/>
        </w:rPr>
      </w:pPr>
      <w:r w:rsidRPr="1C6A0F46">
        <w:rPr>
          <w:rFonts w:ascii="Arial" w:eastAsia="Arial" w:hAnsi="Arial" w:cs="Arial"/>
          <w:color w:val="000000" w:themeColor="text1"/>
        </w:rPr>
        <w:t>Furthermore</w:t>
      </w:r>
      <w:r w:rsidR="00680B80">
        <w:rPr>
          <w:rFonts w:ascii="Arial" w:eastAsia="Arial" w:hAnsi="Arial" w:cs="Arial"/>
          <w:color w:val="000000" w:themeColor="text1"/>
        </w:rPr>
        <w:t>,</w:t>
      </w:r>
      <w:r w:rsidRPr="1C6A0F46">
        <w:rPr>
          <w:rFonts w:ascii="Arial" w:eastAsia="Arial" w:hAnsi="Arial" w:cs="Arial"/>
          <w:color w:val="000000" w:themeColor="text1"/>
        </w:rPr>
        <w:t xml:space="preserve"> it has funded awards </w:t>
      </w:r>
      <w:r w:rsidR="5126C568" w:rsidRPr="1C6A0F46">
        <w:rPr>
          <w:rFonts w:ascii="Arial" w:eastAsia="Arial" w:hAnsi="Arial" w:cs="Arial"/>
          <w:color w:val="000000" w:themeColor="text1"/>
        </w:rPr>
        <w:t xml:space="preserve">with </w:t>
      </w:r>
      <w:r w:rsidRPr="1C6A0F46">
        <w:rPr>
          <w:rFonts w:ascii="Arial" w:eastAsia="Arial" w:hAnsi="Arial" w:cs="Arial"/>
          <w:color w:val="000000" w:themeColor="text1"/>
        </w:rPr>
        <w:t xml:space="preserve">Research Ireland for academic research in thematic areas of heritage. </w:t>
      </w:r>
    </w:p>
    <w:p w14:paraId="15D8CAC3" w14:textId="400A46E5" w:rsidR="00BE5950" w:rsidRDefault="3E92625B" w:rsidP="005F64E3">
      <w:pPr>
        <w:spacing w:line="360" w:lineRule="auto"/>
        <w:rPr>
          <w:rFonts w:ascii="Arial" w:eastAsia="Arial" w:hAnsi="Arial" w:cs="Arial"/>
          <w:color w:val="000000" w:themeColor="text1"/>
        </w:rPr>
      </w:pPr>
      <w:r w:rsidRPr="1C6A0F46">
        <w:rPr>
          <w:rFonts w:ascii="Arial" w:eastAsia="Arial" w:hAnsi="Arial" w:cs="Arial"/>
          <w:color w:val="000000" w:themeColor="text1"/>
        </w:rPr>
        <w:t xml:space="preserve">In 2025, The Heritage Council established a Research Sub-Committee to progress </w:t>
      </w:r>
      <w:r w:rsidR="334208B3" w:rsidRPr="1C6A0F46">
        <w:rPr>
          <w:rFonts w:ascii="Arial" w:eastAsia="Arial" w:hAnsi="Arial" w:cs="Arial"/>
          <w:color w:val="000000" w:themeColor="text1"/>
        </w:rPr>
        <w:t xml:space="preserve">the establishment of a Research Unit and to develop a strategic research agenda for The Heritage Council. </w:t>
      </w:r>
    </w:p>
    <w:p w14:paraId="6B5E14FB" w14:textId="65CEF17F" w:rsidR="4A6DEF24" w:rsidRDefault="4A6DEF24" w:rsidP="1C6A0F46">
      <w:pPr>
        <w:spacing w:line="360" w:lineRule="auto"/>
        <w:jc w:val="both"/>
        <w:rPr>
          <w:rFonts w:ascii="Arial" w:eastAsia="Arial" w:hAnsi="Arial" w:cs="Arial"/>
          <w:color w:val="000000" w:themeColor="text1"/>
        </w:rPr>
      </w:pPr>
    </w:p>
    <w:p w14:paraId="5A148A6F" w14:textId="2B437EAC" w:rsidR="4A6DEF24" w:rsidRDefault="334208B3" w:rsidP="1C6A0F46">
      <w:pPr>
        <w:spacing w:after="160" w:line="360" w:lineRule="auto"/>
        <w:jc w:val="both"/>
      </w:pPr>
      <w:r w:rsidRPr="1C6A0F46">
        <w:rPr>
          <w:rFonts w:ascii="Georgia" w:eastAsia="Georgia" w:hAnsi="Georgia" w:cs="Georgia"/>
          <w:b/>
          <w:bCs/>
          <w:color w:val="C00000"/>
          <w:sz w:val="32"/>
          <w:szCs w:val="32"/>
          <w:lang w:val="en-GB"/>
        </w:rPr>
        <w:t xml:space="preserve">Main duties and responsibilities </w:t>
      </w:r>
    </w:p>
    <w:p w14:paraId="6D285E04" w14:textId="140C95FD" w:rsidR="4A6DEF24" w:rsidRPr="00817674" w:rsidRDefault="334208B3" w:rsidP="00A871A4">
      <w:pPr>
        <w:pStyle w:val="ListParagraph"/>
        <w:numPr>
          <w:ilvl w:val="0"/>
          <w:numId w:val="2"/>
        </w:numPr>
        <w:spacing w:line="360" w:lineRule="auto"/>
        <w:jc w:val="both"/>
        <w:rPr>
          <w:rFonts w:ascii="Arial" w:eastAsia="Georgia" w:hAnsi="Arial" w:cs="Arial"/>
          <w:color w:val="EE0000"/>
        </w:rPr>
      </w:pPr>
      <w:r w:rsidRPr="00817674">
        <w:rPr>
          <w:rFonts w:ascii="Arial" w:eastAsia="Arial" w:hAnsi="Arial" w:cs="Arial"/>
          <w:b/>
          <w:bCs/>
          <w:color w:val="EE0000"/>
          <w:sz w:val="28"/>
          <w:szCs w:val="28"/>
        </w:rPr>
        <w:t>Programme Establishment and Delivery</w:t>
      </w:r>
    </w:p>
    <w:p w14:paraId="1C9D2EA9" w14:textId="14579E9B" w:rsidR="7C537BDD" w:rsidRDefault="7C537BDD" w:rsidP="1C6A0F46">
      <w:pPr>
        <w:pStyle w:val="ListParagraph"/>
        <w:numPr>
          <w:ilvl w:val="0"/>
          <w:numId w:val="6"/>
        </w:numPr>
        <w:spacing w:after="200" w:line="360" w:lineRule="auto"/>
        <w:rPr>
          <w:rFonts w:ascii="Arial" w:eastAsia="Arial" w:hAnsi="Arial" w:cs="Arial"/>
          <w:color w:val="000000" w:themeColor="text1"/>
          <w:szCs w:val="24"/>
          <w:lang w:val="en-US"/>
        </w:rPr>
      </w:pPr>
      <w:r w:rsidRPr="1C6A0F46">
        <w:rPr>
          <w:rFonts w:ascii="Arial" w:eastAsia="Arial" w:hAnsi="Arial" w:cs="Arial"/>
          <w:color w:val="000000" w:themeColor="text1"/>
          <w:szCs w:val="24"/>
          <w:lang w:val="en-US"/>
        </w:rPr>
        <w:t xml:space="preserve">Establish and manage a national </w:t>
      </w:r>
      <w:r w:rsidR="78545B49" w:rsidRPr="1C6A0F46">
        <w:rPr>
          <w:rFonts w:ascii="Arial" w:eastAsia="Arial" w:hAnsi="Arial" w:cs="Arial"/>
          <w:color w:val="000000" w:themeColor="text1"/>
          <w:szCs w:val="24"/>
          <w:lang w:val="en-US"/>
        </w:rPr>
        <w:t>‘</w:t>
      </w:r>
      <w:r w:rsidRPr="1C6A0F46">
        <w:rPr>
          <w:rFonts w:ascii="Arial" w:eastAsia="Arial" w:hAnsi="Arial" w:cs="Arial"/>
          <w:color w:val="000000" w:themeColor="text1"/>
          <w:szCs w:val="24"/>
          <w:lang w:val="en-US"/>
        </w:rPr>
        <w:t>Heritage Counts</w:t>
      </w:r>
      <w:r w:rsidR="65A90A9B" w:rsidRPr="1C6A0F46">
        <w:rPr>
          <w:rFonts w:ascii="Arial" w:eastAsia="Arial" w:hAnsi="Arial" w:cs="Arial"/>
          <w:color w:val="000000" w:themeColor="text1"/>
          <w:szCs w:val="24"/>
          <w:lang w:val="en-US"/>
        </w:rPr>
        <w:t>’</w:t>
      </w:r>
      <w:r w:rsidRPr="1C6A0F46">
        <w:rPr>
          <w:rFonts w:ascii="Arial" w:eastAsia="Arial" w:hAnsi="Arial" w:cs="Arial"/>
          <w:color w:val="000000" w:themeColor="text1"/>
          <w:szCs w:val="24"/>
          <w:lang w:val="en-US"/>
        </w:rPr>
        <w:t xml:space="preserve"> </w:t>
      </w:r>
      <w:r w:rsidR="00680B80" w:rsidRPr="1C6A0F46">
        <w:rPr>
          <w:rFonts w:ascii="Arial" w:eastAsia="Arial" w:hAnsi="Arial" w:cs="Arial"/>
          <w:color w:val="000000" w:themeColor="text1"/>
          <w:szCs w:val="24"/>
          <w:lang w:val="en-US"/>
        </w:rPr>
        <w:t>programme, to</w:t>
      </w:r>
      <w:r w:rsidRPr="1C6A0F46">
        <w:rPr>
          <w:rFonts w:ascii="Arial" w:eastAsia="Arial" w:hAnsi="Arial" w:cs="Arial"/>
          <w:color w:val="000000" w:themeColor="text1"/>
          <w:szCs w:val="24"/>
          <w:lang w:val="en-US"/>
        </w:rPr>
        <w:t xml:space="preserve"> evaluate heritage's economic, social, and cultural value to Ireland.</w:t>
      </w:r>
    </w:p>
    <w:p w14:paraId="39DF71B0" w14:textId="456733C3" w:rsidR="1AC8ED8C" w:rsidRDefault="1AC8ED8C" w:rsidP="1C6A0F46">
      <w:pPr>
        <w:pStyle w:val="ListParagraph"/>
        <w:numPr>
          <w:ilvl w:val="0"/>
          <w:numId w:val="6"/>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Undertake regular and systematic research on the Irish heritage sector.</w:t>
      </w:r>
    </w:p>
    <w:p w14:paraId="3C0A4836" w14:textId="442B8AE8" w:rsidR="68415306" w:rsidRDefault="68415306" w:rsidP="1C6A0F46">
      <w:pPr>
        <w:pStyle w:val="ListParagraph"/>
        <w:numPr>
          <w:ilvl w:val="0"/>
          <w:numId w:val="6"/>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Develop and manage data collection tools and analyse using quantitative and qualitative methods.</w:t>
      </w:r>
    </w:p>
    <w:p w14:paraId="0F1FE500" w14:textId="5C3EE0D0" w:rsidR="1A6A5302" w:rsidRDefault="1A6A5302" w:rsidP="1A6A5302">
      <w:pPr>
        <w:spacing w:after="200" w:line="240" w:lineRule="auto"/>
        <w:rPr>
          <w:rFonts w:ascii="Aptos" w:eastAsia="Aptos" w:hAnsi="Aptos" w:cs="Aptos"/>
          <w:color w:val="000000" w:themeColor="text1"/>
          <w:sz w:val="22"/>
          <w:lang w:val="en-US"/>
        </w:rPr>
      </w:pPr>
    </w:p>
    <w:p w14:paraId="752FC044" w14:textId="7670192A" w:rsidR="27657412" w:rsidRDefault="27657412" w:rsidP="1C6A0F46">
      <w:pPr>
        <w:pStyle w:val="ListParagraph"/>
        <w:numPr>
          <w:ilvl w:val="0"/>
          <w:numId w:val="2"/>
        </w:numPr>
        <w:spacing w:line="360" w:lineRule="auto"/>
        <w:jc w:val="both"/>
        <w:rPr>
          <w:rFonts w:ascii="Arial" w:eastAsia="Arial" w:hAnsi="Arial" w:cs="Arial"/>
          <w:b/>
          <w:bCs/>
          <w:color w:val="EE0000"/>
          <w:sz w:val="28"/>
          <w:szCs w:val="28"/>
        </w:rPr>
      </w:pPr>
      <w:r w:rsidRPr="1C6A0F46">
        <w:rPr>
          <w:rFonts w:ascii="Arial" w:eastAsia="Arial" w:hAnsi="Arial" w:cs="Arial"/>
          <w:b/>
          <w:bCs/>
          <w:color w:val="EE0000"/>
          <w:sz w:val="28"/>
          <w:szCs w:val="28"/>
        </w:rPr>
        <w:t>Research Dissemination</w:t>
      </w:r>
    </w:p>
    <w:p w14:paraId="323832BB" w14:textId="5752650F" w:rsidR="7C537BDD" w:rsidRDefault="7C537BDD" w:rsidP="1C6A0F46">
      <w:pPr>
        <w:pStyle w:val="ListParagraph"/>
        <w:numPr>
          <w:ilvl w:val="0"/>
          <w:numId w:val="5"/>
        </w:numPr>
        <w:spacing w:after="200" w:line="360" w:lineRule="auto"/>
        <w:rPr>
          <w:rFonts w:ascii="Arial" w:eastAsia="Arial" w:hAnsi="Arial" w:cs="Arial"/>
          <w:color w:val="000000" w:themeColor="text1"/>
          <w:szCs w:val="24"/>
          <w:lang w:val="en-US"/>
        </w:rPr>
      </w:pPr>
      <w:r w:rsidRPr="1C6A0F46">
        <w:rPr>
          <w:rFonts w:ascii="Arial" w:eastAsia="Arial" w:hAnsi="Arial" w:cs="Arial"/>
          <w:color w:val="000000" w:themeColor="text1"/>
          <w:szCs w:val="24"/>
          <w:lang w:val="en-US"/>
        </w:rPr>
        <w:t>Oversee the development, cataloguing, and accessibility of the Council’s research library</w:t>
      </w:r>
      <w:r w:rsidR="357F7B3B" w:rsidRPr="1C6A0F46">
        <w:rPr>
          <w:rFonts w:ascii="Arial" w:eastAsia="Arial" w:hAnsi="Arial" w:cs="Arial"/>
          <w:color w:val="000000" w:themeColor="text1"/>
          <w:szCs w:val="24"/>
          <w:lang w:val="en-US"/>
        </w:rPr>
        <w:t xml:space="preserve"> with</w:t>
      </w:r>
      <w:r w:rsidR="1E94FFEC" w:rsidRPr="1C6A0F46">
        <w:rPr>
          <w:rFonts w:ascii="Arial" w:eastAsia="Arial" w:hAnsi="Arial" w:cs="Arial"/>
          <w:color w:val="000000" w:themeColor="text1"/>
          <w:szCs w:val="24"/>
          <w:lang w:val="en-US"/>
        </w:rPr>
        <w:t xml:space="preserve"> digitised</w:t>
      </w:r>
      <w:r w:rsidR="357F7B3B" w:rsidRPr="1C6A0F46">
        <w:rPr>
          <w:rFonts w:ascii="Arial" w:eastAsia="Arial" w:hAnsi="Arial" w:cs="Arial"/>
          <w:color w:val="000000" w:themeColor="text1"/>
          <w:szCs w:val="24"/>
          <w:lang w:val="en-US"/>
        </w:rPr>
        <w:t xml:space="preserve"> research outputs</w:t>
      </w:r>
      <w:r w:rsidR="28EB79BB" w:rsidRPr="1C6A0F46">
        <w:rPr>
          <w:rFonts w:ascii="Arial" w:eastAsia="Arial" w:hAnsi="Arial" w:cs="Arial"/>
          <w:color w:val="000000" w:themeColor="text1"/>
          <w:szCs w:val="24"/>
          <w:lang w:val="en-US"/>
        </w:rPr>
        <w:t xml:space="preserve"> and data</w:t>
      </w:r>
      <w:r w:rsidR="357F7B3B" w:rsidRPr="1C6A0F46">
        <w:rPr>
          <w:rFonts w:ascii="Arial" w:eastAsia="Arial" w:hAnsi="Arial" w:cs="Arial"/>
          <w:color w:val="000000" w:themeColor="text1"/>
          <w:szCs w:val="24"/>
          <w:lang w:val="en-US"/>
        </w:rPr>
        <w:t xml:space="preserve"> from 1995 to date</w:t>
      </w:r>
      <w:r w:rsidRPr="1C6A0F46">
        <w:rPr>
          <w:rFonts w:ascii="Arial" w:eastAsia="Arial" w:hAnsi="Arial" w:cs="Arial"/>
          <w:color w:val="000000" w:themeColor="text1"/>
          <w:szCs w:val="24"/>
          <w:lang w:val="en-US"/>
        </w:rPr>
        <w:t>.</w:t>
      </w:r>
    </w:p>
    <w:p w14:paraId="3F448993" w14:textId="34D2B304" w:rsidR="5741FE06" w:rsidRDefault="5741FE06" w:rsidP="1C6A0F46">
      <w:pPr>
        <w:pStyle w:val="ListParagraph"/>
        <w:numPr>
          <w:ilvl w:val="0"/>
          <w:numId w:val="5"/>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Disseminate research and evaluation findings through reports, policy briefs, and visual materials.</w:t>
      </w:r>
    </w:p>
    <w:p w14:paraId="61E151D1" w14:textId="6AC6ECE1" w:rsidR="59905679" w:rsidRDefault="59905679" w:rsidP="1C6A0F46">
      <w:pPr>
        <w:pStyle w:val="ListParagraph"/>
        <w:numPr>
          <w:ilvl w:val="0"/>
          <w:numId w:val="5"/>
        </w:numPr>
        <w:spacing w:after="200" w:line="360" w:lineRule="auto"/>
        <w:rPr>
          <w:rFonts w:ascii="Arial" w:eastAsia="Arial" w:hAnsi="Arial" w:cs="Arial"/>
          <w:color w:val="000000" w:themeColor="text1"/>
          <w:szCs w:val="24"/>
          <w:lang w:val="en-US"/>
        </w:rPr>
      </w:pPr>
      <w:r w:rsidRPr="1C6A0F46">
        <w:rPr>
          <w:rFonts w:ascii="Arial" w:eastAsia="Arial" w:hAnsi="Arial" w:cs="Arial"/>
          <w:color w:val="000000" w:themeColor="text1"/>
          <w:szCs w:val="24"/>
          <w:lang w:val="en-US"/>
        </w:rPr>
        <w:t>Establish a Heritage Council research journal containing outputs of funded research</w:t>
      </w:r>
    </w:p>
    <w:p w14:paraId="2ECD773D" w14:textId="06164FAE" w:rsidR="1A6A5302" w:rsidRDefault="1A6A5302" w:rsidP="1C6A0F46">
      <w:pPr>
        <w:pStyle w:val="ListParagraph"/>
        <w:spacing w:after="200" w:line="360" w:lineRule="auto"/>
        <w:rPr>
          <w:rFonts w:ascii="Arial" w:eastAsia="Arial" w:hAnsi="Arial" w:cs="Arial"/>
          <w:color w:val="000000" w:themeColor="text1"/>
          <w:szCs w:val="24"/>
          <w:lang w:val="en-US"/>
        </w:rPr>
      </w:pPr>
    </w:p>
    <w:p w14:paraId="3C952EFB" w14:textId="03E9FCBB" w:rsidR="1C6A0F46" w:rsidRDefault="1C6A0F46" w:rsidP="1C6A0F46">
      <w:pPr>
        <w:pStyle w:val="ListParagraph"/>
        <w:spacing w:after="200" w:line="360" w:lineRule="auto"/>
        <w:rPr>
          <w:rFonts w:ascii="Arial" w:eastAsia="Arial" w:hAnsi="Arial" w:cs="Arial"/>
          <w:color w:val="000000" w:themeColor="text1"/>
          <w:szCs w:val="24"/>
          <w:lang w:val="en-US"/>
        </w:rPr>
      </w:pPr>
    </w:p>
    <w:p w14:paraId="350DD46B" w14:textId="43943B3C" w:rsidR="32D77F24" w:rsidRDefault="32D77F24" w:rsidP="1C6A0F46">
      <w:pPr>
        <w:pStyle w:val="ListParagraph"/>
        <w:numPr>
          <w:ilvl w:val="0"/>
          <w:numId w:val="2"/>
        </w:numPr>
        <w:spacing w:line="360" w:lineRule="auto"/>
        <w:jc w:val="both"/>
        <w:rPr>
          <w:rFonts w:ascii="Arial" w:eastAsia="Arial" w:hAnsi="Arial" w:cs="Arial"/>
          <w:b/>
          <w:bCs/>
          <w:color w:val="EE0000"/>
          <w:sz w:val="28"/>
          <w:szCs w:val="28"/>
        </w:rPr>
      </w:pPr>
      <w:r w:rsidRPr="1C6A0F46">
        <w:rPr>
          <w:rFonts w:ascii="Arial" w:eastAsia="Arial" w:hAnsi="Arial" w:cs="Arial"/>
          <w:b/>
          <w:bCs/>
          <w:color w:val="EE0000"/>
          <w:sz w:val="28"/>
          <w:szCs w:val="28"/>
        </w:rPr>
        <w:t>Research Agenda</w:t>
      </w:r>
    </w:p>
    <w:p w14:paraId="58F537FF" w14:textId="6E4DD4E2" w:rsidR="7C537BDD" w:rsidRDefault="7C537BDD" w:rsidP="1C6A0F46">
      <w:pPr>
        <w:pStyle w:val="ListParagraph"/>
        <w:numPr>
          <w:ilvl w:val="0"/>
          <w:numId w:val="4"/>
        </w:numPr>
        <w:spacing w:after="200" w:line="360" w:lineRule="auto"/>
        <w:rPr>
          <w:rFonts w:ascii="Arial" w:eastAsia="Arial" w:hAnsi="Arial" w:cs="Arial"/>
          <w:color w:val="000000" w:themeColor="text1"/>
          <w:szCs w:val="24"/>
          <w:lang w:val="en-US"/>
        </w:rPr>
      </w:pPr>
      <w:r w:rsidRPr="1C6A0F46">
        <w:rPr>
          <w:rFonts w:ascii="Arial" w:eastAsia="Arial" w:hAnsi="Arial" w:cs="Arial"/>
          <w:color w:val="000000" w:themeColor="text1"/>
          <w:szCs w:val="24"/>
          <w:lang w:val="en-US"/>
        </w:rPr>
        <w:t>Develop a research agenda, working closely with the Research Sub-Committee of the Council</w:t>
      </w:r>
    </w:p>
    <w:p w14:paraId="3C4BCFE9" w14:textId="769C3B17" w:rsidR="35AA7084" w:rsidRDefault="35AA7084" w:rsidP="1C6A0F46">
      <w:pPr>
        <w:pStyle w:val="ListParagraph"/>
        <w:numPr>
          <w:ilvl w:val="0"/>
          <w:numId w:val="4"/>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 xml:space="preserve">Review heritage research and evaluation approaches in Ireland, </w:t>
      </w:r>
      <w:r w:rsidR="00D76900">
        <w:rPr>
          <w:rFonts w:ascii="Arial" w:eastAsia="Arial" w:hAnsi="Arial" w:cs="Arial"/>
          <w:color w:val="000000" w:themeColor="text1"/>
          <w:szCs w:val="24"/>
          <w:lang w:val="en-US"/>
        </w:rPr>
        <w:t xml:space="preserve">the </w:t>
      </w:r>
      <w:r w:rsidRPr="1C6A0F46">
        <w:rPr>
          <w:rFonts w:ascii="Arial" w:eastAsia="Arial" w:hAnsi="Arial" w:cs="Arial"/>
          <w:color w:val="000000" w:themeColor="text1"/>
          <w:szCs w:val="24"/>
          <w:lang w:val="en-US"/>
        </w:rPr>
        <w:t>EU, UK.</w:t>
      </w:r>
    </w:p>
    <w:p w14:paraId="6F6B3CD5" w14:textId="2E25F14F" w:rsidR="1A6A5302" w:rsidRDefault="1A6A5302" w:rsidP="1C6A0F46">
      <w:pPr>
        <w:spacing w:after="200" w:line="360" w:lineRule="auto"/>
        <w:rPr>
          <w:rFonts w:ascii="Arial" w:eastAsia="Arial" w:hAnsi="Arial" w:cs="Arial"/>
          <w:color w:val="000000" w:themeColor="text1"/>
          <w:szCs w:val="24"/>
        </w:rPr>
      </w:pPr>
    </w:p>
    <w:p w14:paraId="59B44594" w14:textId="0F837F12" w:rsidR="04949716" w:rsidRDefault="04949716" w:rsidP="1C6A0F46">
      <w:pPr>
        <w:pStyle w:val="ListParagraph"/>
        <w:numPr>
          <w:ilvl w:val="0"/>
          <w:numId w:val="2"/>
        </w:numPr>
        <w:spacing w:line="360" w:lineRule="auto"/>
        <w:jc w:val="both"/>
        <w:rPr>
          <w:rFonts w:ascii="Arial" w:eastAsia="Arial" w:hAnsi="Arial" w:cs="Arial"/>
          <w:b/>
          <w:bCs/>
          <w:color w:val="EE0000"/>
          <w:sz w:val="28"/>
          <w:szCs w:val="28"/>
        </w:rPr>
      </w:pPr>
      <w:r w:rsidRPr="1C6A0F46">
        <w:rPr>
          <w:rFonts w:ascii="Arial" w:eastAsia="Arial" w:hAnsi="Arial" w:cs="Arial"/>
          <w:b/>
          <w:bCs/>
          <w:color w:val="EE0000"/>
          <w:sz w:val="28"/>
          <w:szCs w:val="28"/>
        </w:rPr>
        <w:t>Impact and Evaluation</w:t>
      </w:r>
    </w:p>
    <w:p w14:paraId="63FD3B37" w14:textId="531E8457" w:rsidR="7C537BDD" w:rsidRDefault="7C537BDD" w:rsidP="1C6A0F46">
      <w:pPr>
        <w:pStyle w:val="ListParagraph"/>
        <w:numPr>
          <w:ilvl w:val="0"/>
          <w:numId w:val="3"/>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Advise internal stakeholders, grantees, and partners on evaluation methods.</w:t>
      </w:r>
    </w:p>
    <w:p w14:paraId="6101224D" w14:textId="0FDC7242" w:rsidR="01425722" w:rsidRDefault="01425722" w:rsidP="1C6A0F46">
      <w:pPr>
        <w:pStyle w:val="ListParagraph"/>
        <w:numPr>
          <w:ilvl w:val="0"/>
          <w:numId w:val="3"/>
        </w:numPr>
        <w:spacing w:after="200" w:line="360" w:lineRule="auto"/>
        <w:rPr>
          <w:rFonts w:ascii="Arial" w:eastAsia="Arial" w:hAnsi="Arial" w:cs="Arial"/>
          <w:color w:val="000000" w:themeColor="text1"/>
          <w:szCs w:val="24"/>
          <w:lang w:val="en-US"/>
        </w:rPr>
      </w:pPr>
      <w:r w:rsidRPr="1C6A0F46">
        <w:rPr>
          <w:rFonts w:ascii="Arial" w:eastAsia="Arial" w:hAnsi="Arial" w:cs="Arial"/>
          <w:color w:val="000000" w:themeColor="text1"/>
          <w:szCs w:val="24"/>
          <w:lang w:val="en-US"/>
        </w:rPr>
        <w:t xml:space="preserve">Lead creation of logic models and measurement frameworks across </w:t>
      </w:r>
      <w:r w:rsidR="00E06869">
        <w:rPr>
          <w:rFonts w:ascii="Arial" w:eastAsia="Arial" w:hAnsi="Arial" w:cs="Arial"/>
          <w:color w:val="000000" w:themeColor="text1"/>
          <w:szCs w:val="24"/>
          <w:lang w:val="en-US"/>
        </w:rPr>
        <w:t xml:space="preserve">Heritage </w:t>
      </w:r>
      <w:r w:rsidRPr="1C6A0F46">
        <w:rPr>
          <w:rFonts w:ascii="Arial" w:eastAsia="Arial" w:hAnsi="Arial" w:cs="Arial"/>
          <w:color w:val="000000" w:themeColor="text1"/>
          <w:szCs w:val="24"/>
          <w:lang w:val="en-US"/>
        </w:rPr>
        <w:t>Council programmes</w:t>
      </w:r>
      <w:r w:rsidR="00E06869">
        <w:rPr>
          <w:rFonts w:ascii="Arial" w:eastAsia="Arial" w:hAnsi="Arial" w:cs="Arial"/>
          <w:color w:val="000000" w:themeColor="text1"/>
          <w:szCs w:val="24"/>
          <w:lang w:val="en-US"/>
        </w:rPr>
        <w:t>.</w:t>
      </w:r>
    </w:p>
    <w:p w14:paraId="6F191100" w14:textId="756A4198" w:rsidR="7C537BDD" w:rsidRDefault="7C537BDD" w:rsidP="1C6A0F46">
      <w:pPr>
        <w:pStyle w:val="ListParagraph"/>
        <w:numPr>
          <w:ilvl w:val="0"/>
          <w:numId w:val="3"/>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Contribute to embedding evaluation into strategic and implementation planning.</w:t>
      </w:r>
    </w:p>
    <w:p w14:paraId="72E4306E" w14:textId="1E9718DB" w:rsidR="2B5AEF73" w:rsidRDefault="2B5AEF73" w:rsidP="1C6A0F46">
      <w:pPr>
        <w:pStyle w:val="ListParagraph"/>
        <w:numPr>
          <w:ilvl w:val="0"/>
          <w:numId w:val="3"/>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Embed evidence-based decision-making throughout Council operations, consistent with the mission to propose policy and deliver research.</w:t>
      </w:r>
    </w:p>
    <w:p w14:paraId="7A8AE276" w14:textId="55472831" w:rsidR="1A6A5302" w:rsidRPr="0037786F" w:rsidRDefault="2B5AEF73" w:rsidP="00F1645E">
      <w:pPr>
        <w:pStyle w:val="ListParagraph"/>
        <w:numPr>
          <w:ilvl w:val="0"/>
          <w:numId w:val="3"/>
        </w:numPr>
        <w:spacing w:after="200" w:line="360" w:lineRule="auto"/>
        <w:rPr>
          <w:rFonts w:ascii="Arial" w:eastAsia="Arial" w:hAnsi="Arial" w:cs="Arial"/>
          <w:color w:val="000000" w:themeColor="text1"/>
          <w:szCs w:val="24"/>
        </w:rPr>
      </w:pPr>
      <w:r w:rsidRPr="0037786F">
        <w:rPr>
          <w:rFonts w:ascii="Arial" w:eastAsia="Arial" w:hAnsi="Arial" w:cs="Arial"/>
          <w:color w:val="000000" w:themeColor="text1"/>
          <w:szCs w:val="24"/>
          <w:lang w:val="en-US"/>
        </w:rPr>
        <w:t>Integrate evaluation across other strategic pillars: Climate Change, Partnership, Communities, and Education &amp; Engagement.</w:t>
      </w:r>
    </w:p>
    <w:p w14:paraId="2DB1C69A" w14:textId="3894BE99" w:rsidR="7BE55E23" w:rsidRPr="00BE5950" w:rsidRDefault="00EB3EC4" w:rsidP="1C6A0F46">
      <w:pPr>
        <w:spacing w:after="160" w:line="360" w:lineRule="auto"/>
        <w:rPr>
          <w:rFonts w:ascii="Arial" w:eastAsia="Arial" w:hAnsi="Arial" w:cs="Arial"/>
          <w:b/>
          <w:bCs/>
          <w:szCs w:val="24"/>
        </w:rPr>
      </w:pPr>
      <w:r w:rsidRPr="1C6A0F46">
        <w:rPr>
          <w:rFonts w:ascii="Arial" w:eastAsia="Arial" w:hAnsi="Arial" w:cs="Arial"/>
          <w:b/>
          <w:bCs/>
          <w:szCs w:val="24"/>
        </w:rPr>
        <w:t>And other duties as may be assigned by the line manager or CEO.</w:t>
      </w:r>
    </w:p>
    <w:p w14:paraId="7F03D92A" w14:textId="45ADFF1F" w:rsidR="000920DE" w:rsidRPr="00A758D6" w:rsidRDefault="0097266D" w:rsidP="00817674">
      <w:pPr>
        <w:spacing w:line="360" w:lineRule="auto"/>
        <w:rPr>
          <w:rFonts w:ascii="Arial" w:eastAsia="Arial" w:hAnsi="Arial" w:cs="Arial"/>
          <w:color w:val="000000" w:themeColor="text1"/>
          <w:szCs w:val="24"/>
        </w:rPr>
      </w:pPr>
      <w:r w:rsidRPr="1C6A0F46">
        <w:rPr>
          <w:rFonts w:ascii="Arial" w:eastAsia="Arial" w:hAnsi="Arial" w:cs="Arial"/>
          <w:color w:val="000000" w:themeColor="text1"/>
          <w:szCs w:val="24"/>
        </w:rPr>
        <w:t xml:space="preserve">The responsibilities outlined in this job description should not be regarded as comprehensive in scope and may be added to or altered as required, in line with the requirements of </w:t>
      </w:r>
      <w:r w:rsidR="00213690" w:rsidRPr="1C6A0F46">
        <w:rPr>
          <w:rFonts w:ascii="Arial" w:eastAsia="Arial" w:hAnsi="Arial" w:cs="Arial"/>
          <w:color w:val="000000" w:themeColor="text1"/>
          <w:szCs w:val="24"/>
        </w:rPr>
        <w:t>T</w:t>
      </w:r>
      <w:r w:rsidRPr="1C6A0F46">
        <w:rPr>
          <w:rFonts w:ascii="Arial" w:eastAsia="Arial" w:hAnsi="Arial" w:cs="Arial"/>
          <w:color w:val="000000" w:themeColor="text1"/>
          <w:szCs w:val="24"/>
        </w:rPr>
        <w:t xml:space="preserve">he </w:t>
      </w:r>
      <w:r w:rsidRPr="1C6A0F46">
        <w:rPr>
          <w:rFonts w:ascii="Arial" w:eastAsia="Arial" w:hAnsi="Arial" w:cs="Arial"/>
          <w:color w:val="000000" w:themeColor="text1"/>
          <w:szCs w:val="24"/>
        </w:rPr>
        <w:lastRenderedPageBreak/>
        <w:t>Heritage Council.</w:t>
      </w:r>
      <w:r w:rsidR="0037786F">
        <w:rPr>
          <w:rFonts w:ascii="Arial" w:eastAsia="Arial" w:hAnsi="Arial" w:cs="Arial"/>
          <w:color w:val="000000" w:themeColor="text1"/>
          <w:szCs w:val="24"/>
        </w:rPr>
        <w:br/>
      </w:r>
    </w:p>
    <w:p w14:paraId="5405A422" w14:textId="26AF55EB" w:rsidR="000920DE" w:rsidRPr="00A758D6" w:rsidRDefault="71116A89" w:rsidP="1C6A0F46">
      <w:pPr>
        <w:spacing w:after="160" w:line="360" w:lineRule="auto"/>
        <w:jc w:val="both"/>
      </w:pPr>
      <w:r w:rsidRPr="1C6A0F46">
        <w:rPr>
          <w:rFonts w:ascii="Georgia" w:eastAsia="Georgia" w:hAnsi="Georgia" w:cs="Georgia"/>
          <w:b/>
          <w:bCs/>
          <w:color w:val="C00000"/>
          <w:sz w:val="32"/>
          <w:szCs w:val="32"/>
          <w:lang w:val="en-GB"/>
        </w:rPr>
        <w:t>Essential Requirements</w:t>
      </w:r>
    </w:p>
    <w:p w14:paraId="229D87D6" w14:textId="6CAB3124" w:rsidR="000920DE" w:rsidRPr="00A758D6" w:rsidRDefault="00E1266C" w:rsidP="1C6A0F46">
      <w:pPr>
        <w:spacing w:line="360" w:lineRule="auto"/>
        <w:jc w:val="both"/>
        <w:rPr>
          <w:rFonts w:ascii="Arial" w:eastAsia="Arial" w:hAnsi="Arial" w:cs="Arial"/>
          <w:b/>
          <w:bCs/>
          <w:color w:val="auto"/>
          <w:szCs w:val="24"/>
        </w:rPr>
      </w:pPr>
      <w:r w:rsidRPr="1C6A0F46">
        <w:rPr>
          <w:rFonts w:ascii="Arial" w:eastAsia="Arial" w:hAnsi="Arial" w:cs="Arial"/>
          <w:szCs w:val="24"/>
        </w:rPr>
        <w:t xml:space="preserve">Candidates must demonstrate in their cover letter and </w:t>
      </w:r>
      <w:r w:rsidR="00D92CDD" w:rsidRPr="1C6A0F46">
        <w:rPr>
          <w:rFonts w:ascii="Arial" w:eastAsia="Arial" w:hAnsi="Arial" w:cs="Arial"/>
          <w:szCs w:val="24"/>
        </w:rPr>
        <w:t xml:space="preserve">CV </w:t>
      </w:r>
      <w:r w:rsidRPr="1C6A0F46">
        <w:rPr>
          <w:rFonts w:ascii="Arial" w:eastAsia="Arial" w:hAnsi="Arial" w:cs="Arial"/>
          <w:szCs w:val="24"/>
        </w:rPr>
        <w:t xml:space="preserve">that they meet all the </w:t>
      </w:r>
      <w:r w:rsidR="00817674">
        <w:rPr>
          <w:rFonts w:ascii="Arial" w:eastAsia="Arial" w:hAnsi="Arial" w:cs="Arial"/>
          <w:szCs w:val="24"/>
        </w:rPr>
        <w:t>essential criteria below</w:t>
      </w:r>
      <w:r w:rsidRPr="1C6A0F46">
        <w:rPr>
          <w:rFonts w:ascii="Arial" w:eastAsia="Arial" w:hAnsi="Arial" w:cs="Arial"/>
          <w:szCs w:val="24"/>
        </w:rPr>
        <w:t>.</w:t>
      </w:r>
      <w:r w:rsidR="003362FB" w:rsidRPr="1C6A0F46">
        <w:rPr>
          <w:rFonts w:ascii="Arial" w:eastAsia="Arial" w:hAnsi="Arial" w:cs="Arial"/>
          <w:szCs w:val="24"/>
        </w:rPr>
        <w:t xml:space="preserve"> </w:t>
      </w:r>
      <w:r w:rsidR="008C279F" w:rsidRPr="1C6A0F46">
        <w:rPr>
          <w:rFonts w:ascii="Arial" w:eastAsia="Arial" w:hAnsi="Arial" w:cs="Arial"/>
          <w:szCs w:val="24"/>
        </w:rPr>
        <w:t>Each candidate must, on the latest date for receipt of completed application forms</w:t>
      </w:r>
      <w:r w:rsidR="00680B80">
        <w:rPr>
          <w:rFonts w:ascii="Arial" w:eastAsia="Arial" w:hAnsi="Arial" w:cs="Arial"/>
          <w:szCs w:val="24"/>
        </w:rPr>
        <w:t>,</w:t>
      </w:r>
      <w:r w:rsidR="00D92CDD" w:rsidRPr="1C6A0F46">
        <w:rPr>
          <w:rFonts w:ascii="Arial" w:eastAsia="Arial" w:hAnsi="Arial" w:cs="Arial"/>
          <w:szCs w:val="24"/>
        </w:rPr>
        <w:t xml:space="preserve"> </w:t>
      </w:r>
      <w:r w:rsidR="00D92CDD" w:rsidRPr="1C6A0F46">
        <w:rPr>
          <w:rFonts w:ascii="Arial" w:eastAsia="Arial" w:hAnsi="Arial" w:cs="Arial"/>
          <w:color w:val="auto"/>
          <w:szCs w:val="24"/>
        </w:rPr>
        <w:t>have</w:t>
      </w:r>
      <w:r w:rsidR="003362FB" w:rsidRPr="1C6A0F46">
        <w:rPr>
          <w:rFonts w:ascii="Arial" w:eastAsia="Arial" w:hAnsi="Arial" w:cs="Arial"/>
          <w:color w:val="auto"/>
          <w:szCs w:val="24"/>
        </w:rPr>
        <w:t>:</w:t>
      </w:r>
    </w:p>
    <w:p w14:paraId="5F5CF143" w14:textId="5747063E" w:rsidR="49C656DD" w:rsidRDefault="49C656DD" w:rsidP="1C6A0F46">
      <w:pPr>
        <w:pStyle w:val="ListParagraph"/>
        <w:numPr>
          <w:ilvl w:val="0"/>
          <w:numId w:val="8"/>
        </w:numPr>
        <w:spacing w:after="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 xml:space="preserve">A postgraduate qualification in evaluation, public policy, or data analytics with a background in one or more of the following: social sciences, evaluation, economics, statistics, or related. </w:t>
      </w:r>
    </w:p>
    <w:p w14:paraId="28E1E327" w14:textId="2AEEDC36" w:rsidR="49C656DD" w:rsidRDefault="49C656DD" w:rsidP="1C6A0F46">
      <w:pPr>
        <w:pStyle w:val="ListParagraph"/>
        <w:numPr>
          <w:ilvl w:val="0"/>
          <w:numId w:val="8"/>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Demonstrable experience in designing and implementing monitoring and evaluation frameworks.</w:t>
      </w:r>
    </w:p>
    <w:p w14:paraId="490AA733" w14:textId="3D5DDF59" w:rsidR="49C656DD" w:rsidRDefault="49C656DD" w:rsidP="1C6A0F46">
      <w:pPr>
        <w:pStyle w:val="ListParagraph"/>
        <w:numPr>
          <w:ilvl w:val="0"/>
          <w:numId w:val="8"/>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Strong quantitative and qualitative research skills; proficiency in statistical packages (e.g., SPSS, NVivo etc).</w:t>
      </w:r>
    </w:p>
    <w:p w14:paraId="61CD8DDA" w14:textId="729E9B85" w:rsidR="49C656DD" w:rsidRDefault="49C656DD" w:rsidP="1C6A0F46">
      <w:pPr>
        <w:pStyle w:val="ListParagraph"/>
        <w:numPr>
          <w:ilvl w:val="0"/>
          <w:numId w:val="8"/>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Experience managing complex research or evaluation projects: scope, budget, timelines, deliverables.</w:t>
      </w:r>
    </w:p>
    <w:p w14:paraId="531BBF74" w14:textId="3D989BEE" w:rsidR="49C656DD" w:rsidRDefault="49C656DD" w:rsidP="1C6A0F46">
      <w:pPr>
        <w:pStyle w:val="ListParagraph"/>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Experience in managing externally funded research or using research management systems.</w:t>
      </w:r>
    </w:p>
    <w:p w14:paraId="0C6DA187" w14:textId="23DB6E0C" w:rsidR="49C656DD" w:rsidRDefault="49C656DD" w:rsidP="1C6A0F46">
      <w:pPr>
        <w:pStyle w:val="ListParagraph"/>
        <w:numPr>
          <w:ilvl w:val="0"/>
          <w:numId w:val="8"/>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Ability to analyse research findings and craft policy recommendations and high-quality briefings.</w:t>
      </w:r>
    </w:p>
    <w:p w14:paraId="7BFBB064" w14:textId="6110C6EB" w:rsidR="49C656DD" w:rsidRDefault="49C656DD" w:rsidP="1C6A0F46">
      <w:pPr>
        <w:pStyle w:val="ListParagraph"/>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Experience in managing contracts and suppliers</w:t>
      </w:r>
    </w:p>
    <w:p w14:paraId="1E1AABE9" w14:textId="6932DCBB" w:rsidR="49C656DD" w:rsidRDefault="49C656DD" w:rsidP="1C6A0F46">
      <w:pPr>
        <w:pStyle w:val="ListParagraph"/>
        <w:numPr>
          <w:ilvl w:val="0"/>
          <w:numId w:val="8"/>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Excellent written and verbal communication, including report writing, presentations, and stakeholder engagement.</w:t>
      </w:r>
    </w:p>
    <w:p w14:paraId="7100BF71" w14:textId="256042F1" w:rsidR="49C656DD" w:rsidRDefault="49C656DD" w:rsidP="1C6A0F46">
      <w:pPr>
        <w:pStyle w:val="ListParagraph"/>
        <w:numPr>
          <w:ilvl w:val="0"/>
          <w:numId w:val="8"/>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 xml:space="preserve">Proficient in MS Office and data visualization tools </w:t>
      </w:r>
    </w:p>
    <w:p w14:paraId="5683BFF7" w14:textId="0D0D5682" w:rsidR="49C656DD" w:rsidRDefault="49C656DD" w:rsidP="1C6A0F46">
      <w:pPr>
        <w:pStyle w:val="ListParagraph"/>
        <w:numPr>
          <w:ilvl w:val="0"/>
          <w:numId w:val="8"/>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Able to work collaboratively across disciplines and engage non-technical audiences with clear explanations.</w:t>
      </w:r>
    </w:p>
    <w:p w14:paraId="70267393" w14:textId="042C9C6B" w:rsidR="00A11D3D" w:rsidRPr="0037786F" w:rsidRDefault="3AB859AF" w:rsidP="000E73B3">
      <w:pPr>
        <w:pStyle w:val="ListParagraph"/>
        <w:numPr>
          <w:ilvl w:val="0"/>
          <w:numId w:val="8"/>
        </w:numPr>
        <w:spacing w:after="0" w:line="360" w:lineRule="auto"/>
        <w:jc w:val="both"/>
        <w:rPr>
          <w:rFonts w:ascii="Arial" w:eastAsia="Arial" w:hAnsi="Arial" w:cs="Arial"/>
          <w:color w:val="00B0F0"/>
          <w:szCs w:val="24"/>
        </w:rPr>
      </w:pPr>
      <w:r w:rsidRPr="0037786F">
        <w:rPr>
          <w:rFonts w:ascii="Arial" w:eastAsia="Arial" w:hAnsi="Arial" w:cs="Arial"/>
          <w:color w:val="000000" w:themeColor="text1"/>
          <w:szCs w:val="24"/>
        </w:rPr>
        <w:t>Hold a full, unendorsed Category B Driving licence and must have access to their own motor vehicle</w:t>
      </w:r>
    </w:p>
    <w:p w14:paraId="0414DA49" w14:textId="45CAC3E4" w:rsidR="0067306D" w:rsidRPr="0067306D" w:rsidRDefault="0067306D" w:rsidP="1C6A0F46">
      <w:pPr>
        <w:spacing w:after="160" w:line="360" w:lineRule="auto"/>
        <w:jc w:val="both"/>
        <w:rPr>
          <w:rFonts w:ascii="Arial" w:eastAsia="Arial" w:hAnsi="Arial" w:cs="Arial"/>
          <w:szCs w:val="24"/>
          <w:lang w:val="en-GB"/>
        </w:rPr>
      </w:pPr>
    </w:p>
    <w:p w14:paraId="14527951" w14:textId="517948AA" w:rsidR="0067306D" w:rsidRPr="0067306D" w:rsidRDefault="224FFE5B" w:rsidP="1C6A0F46">
      <w:pPr>
        <w:spacing w:after="160" w:line="360" w:lineRule="auto"/>
        <w:jc w:val="both"/>
      </w:pPr>
      <w:r w:rsidRPr="1C6A0F46">
        <w:rPr>
          <w:rFonts w:ascii="Georgia" w:eastAsia="Georgia" w:hAnsi="Georgia" w:cs="Georgia"/>
          <w:b/>
          <w:bCs/>
          <w:color w:val="C00000"/>
          <w:sz w:val="32"/>
          <w:szCs w:val="32"/>
          <w:lang w:val="en-GB"/>
        </w:rPr>
        <w:t>Desired Requirements</w:t>
      </w:r>
    </w:p>
    <w:p w14:paraId="7685E31C" w14:textId="087B3D05" w:rsidR="0067306D" w:rsidRPr="0067306D" w:rsidRDefault="224FFE5B" w:rsidP="1C6A0F46">
      <w:pPr>
        <w:spacing w:after="0" w:line="360" w:lineRule="auto"/>
        <w:jc w:val="both"/>
        <w:rPr>
          <w:rFonts w:ascii="Arial" w:eastAsia="Arial" w:hAnsi="Arial" w:cs="Arial"/>
          <w:szCs w:val="24"/>
        </w:rPr>
      </w:pPr>
      <w:r w:rsidRPr="1C6A0F46">
        <w:rPr>
          <w:rFonts w:ascii="Arial" w:eastAsia="Arial" w:hAnsi="Arial" w:cs="Arial"/>
          <w:szCs w:val="24"/>
        </w:rPr>
        <w:t>The ideal candidate will also have:</w:t>
      </w:r>
    </w:p>
    <w:p w14:paraId="6FA07128" w14:textId="0043D441" w:rsidR="1C6A0F46" w:rsidRDefault="1C6A0F46" w:rsidP="1C6A0F46">
      <w:pPr>
        <w:spacing w:after="0" w:line="360" w:lineRule="auto"/>
        <w:jc w:val="both"/>
        <w:rPr>
          <w:rFonts w:ascii="Arial" w:eastAsia="Arial" w:hAnsi="Arial" w:cs="Arial"/>
          <w:szCs w:val="24"/>
        </w:rPr>
      </w:pPr>
    </w:p>
    <w:p w14:paraId="7976DA2C" w14:textId="48D72C9C" w:rsidR="76C747D9" w:rsidRDefault="76C747D9" w:rsidP="1C6A0F46">
      <w:pPr>
        <w:pStyle w:val="ListParagraph"/>
        <w:numPr>
          <w:ilvl w:val="0"/>
          <w:numId w:val="29"/>
        </w:numPr>
        <w:spacing w:after="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Familiarity with heritage policy, actors, and statutory frameworks such as the Heritage Act 1995/2018 and Heritage Ireland 2030.</w:t>
      </w:r>
    </w:p>
    <w:p w14:paraId="0AABCFA8" w14:textId="6AE683F3" w:rsidR="76C747D9" w:rsidRDefault="76C747D9" w:rsidP="1C6A0F46">
      <w:pPr>
        <w:pStyle w:val="ListParagraph"/>
        <w:numPr>
          <w:ilvl w:val="0"/>
          <w:numId w:val="29"/>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Experience evaluating public sector programmes, demonstrating ability to translate raw data into sectoral insights.</w:t>
      </w:r>
    </w:p>
    <w:p w14:paraId="545E03B8" w14:textId="7804233E" w:rsidR="76C747D9" w:rsidRDefault="76C747D9" w:rsidP="1C6A0F46">
      <w:pPr>
        <w:pStyle w:val="ListParagraph"/>
        <w:numPr>
          <w:ilvl w:val="0"/>
          <w:numId w:val="29"/>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Skills in developing toolkits, infographics, or outreach materials.</w:t>
      </w:r>
    </w:p>
    <w:p w14:paraId="580D6A30" w14:textId="7D5A3495" w:rsidR="76C747D9" w:rsidRDefault="76C747D9" w:rsidP="1C6A0F46">
      <w:pPr>
        <w:pStyle w:val="ListParagraph"/>
        <w:numPr>
          <w:ilvl w:val="0"/>
          <w:numId w:val="29"/>
        </w:numPr>
        <w:spacing w:after="200" w:line="360" w:lineRule="auto"/>
        <w:rPr>
          <w:rFonts w:ascii="Arial" w:eastAsia="Arial" w:hAnsi="Arial" w:cs="Arial"/>
          <w:color w:val="000000" w:themeColor="text1"/>
          <w:szCs w:val="24"/>
        </w:rPr>
      </w:pPr>
      <w:r w:rsidRPr="1C6A0F46">
        <w:rPr>
          <w:rFonts w:ascii="Arial" w:eastAsia="Arial" w:hAnsi="Arial" w:cs="Arial"/>
          <w:color w:val="000000" w:themeColor="text1"/>
          <w:szCs w:val="24"/>
          <w:lang w:val="en-US"/>
        </w:rPr>
        <w:t>Track record of collaborating with the public sector, local authorities, NGOs, and institutes of higher education.</w:t>
      </w:r>
    </w:p>
    <w:p w14:paraId="0ECA1C01" w14:textId="3A963EAD" w:rsidR="63DEBCB7" w:rsidRDefault="63DEBCB7" w:rsidP="1C6A0F46">
      <w:pPr>
        <w:pStyle w:val="ListParagraph"/>
        <w:numPr>
          <w:ilvl w:val="0"/>
          <w:numId w:val="29"/>
        </w:numPr>
        <w:spacing w:after="0" w:line="360" w:lineRule="auto"/>
        <w:rPr>
          <w:rFonts w:ascii="Arial" w:eastAsia="Arial" w:hAnsi="Arial" w:cs="Arial"/>
          <w:color w:val="000000" w:themeColor="text1"/>
          <w:szCs w:val="24"/>
        </w:rPr>
      </w:pPr>
      <w:r w:rsidRPr="1C6A0F46">
        <w:rPr>
          <w:rFonts w:ascii="Arial" w:eastAsia="Arial" w:hAnsi="Arial" w:cs="Arial"/>
          <w:color w:val="000000" w:themeColor="text1"/>
          <w:szCs w:val="24"/>
        </w:rPr>
        <w:t>Fluency in written or spoken Irish</w:t>
      </w:r>
    </w:p>
    <w:p w14:paraId="04958E32" w14:textId="52FA7E85" w:rsidR="00E955D8" w:rsidRDefault="70BE4532" w:rsidP="1C6A0F46">
      <w:pPr>
        <w:pStyle w:val="ListParagraph"/>
        <w:numPr>
          <w:ilvl w:val="0"/>
          <w:numId w:val="29"/>
        </w:numPr>
        <w:spacing w:line="360" w:lineRule="auto"/>
        <w:rPr>
          <w:rFonts w:ascii="Arial" w:eastAsia="Arial" w:hAnsi="Arial" w:cs="Arial"/>
          <w:szCs w:val="24"/>
        </w:rPr>
      </w:pPr>
      <w:r w:rsidRPr="1C6A0F46">
        <w:rPr>
          <w:rFonts w:ascii="Arial" w:eastAsia="Arial" w:hAnsi="Arial" w:cs="Arial"/>
          <w:szCs w:val="24"/>
        </w:rPr>
        <w:t>Experience</w:t>
      </w:r>
      <w:r w:rsidR="13EE7F21" w:rsidRPr="1C6A0F46">
        <w:rPr>
          <w:rFonts w:ascii="Arial" w:eastAsia="Arial" w:hAnsi="Arial" w:cs="Arial"/>
          <w:szCs w:val="24"/>
        </w:rPr>
        <w:t xml:space="preserve"> of public service programme delivery</w:t>
      </w:r>
      <w:r w:rsidR="00E955D8" w:rsidRPr="1C6A0F46">
        <w:rPr>
          <w:rFonts w:ascii="Arial" w:eastAsia="Arial" w:hAnsi="Arial" w:cs="Arial"/>
          <w:szCs w:val="24"/>
        </w:rPr>
        <w:t>.</w:t>
      </w:r>
    </w:p>
    <w:p w14:paraId="7A04D020" w14:textId="77777777" w:rsidR="00E955D8" w:rsidRPr="00E955D8" w:rsidRDefault="00E955D8" w:rsidP="1C6A0F46">
      <w:pPr>
        <w:spacing w:after="0" w:line="360" w:lineRule="auto"/>
        <w:jc w:val="both"/>
        <w:rPr>
          <w:rFonts w:ascii="Arial" w:eastAsia="Arial" w:hAnsi="Arial" w:cs="Arial"/>
          <w:szCs w:val="24"/>
        </w:rPr>
      </w:pPr>
    </w:p>
    <w:p w14:paraId="34F3715B" w14:textId="0DD488AB" w:rsidR="00B1586B" w:rsidRDefault="00B1586B" w:rsidP="1C6A0F46">
      <w:pPr>
        <w:spacing w:after="0" w:line="360" w:lineRule="auto"/>
        <w:jc w:val="both"/>
        <w:rPr>
          <w:rFonts w:ascii="Arial" w:eastAsia="Arial" w:hAnsi="Arial" w:cs="Arial"/>
          <w:b/>
          <w:bCs/>
          <w:szCs w:val="24"/>
        </w:rPr>
      </w:pPr>
      <w:r w:rsidRPr="1C6A0F46">
        <w:rPr>
          <w:rFonts w:ascii="Arial" w:eastAsia="Arial" w:hAnsi="Arial" w:cs="Arial"/>
          <w:b/>
          <w:bCs/>
          <w:szCs w:val="24"/>
        </w:rPr>
        <w:t>Citizenship Requirements</w:t>
      </w:r>
    </w:p>
    <w:p w14:paraId="195C921C" w14:textId="3E8EECDC" w:rsidR="00B1586B" w:rsidRDefault="00B1586B" w:rsidP="1C6A0F46">
      <w:pPr>
        <w:spacing w:after="0" w:line="360" w:lineRule="auto"/>
        <w:jc w:val="both"/>
        <w:rPr>
          <w:rFonts w:ascii="Arial" w:eastAsia="Arial" w:hAnsi="Arial" w:cs="Arial"/>
          <w:szCs w:val="24"/>
        </w:rPr>
      </w:pPr>
      <w:r w:rsidRPr="1C6A0F46">
        <w:rPr>
          <w:rFonts w:ascii="Arial" w:eastAsia="Arial" w:hAnsi="Arial" w:cs="Arial"/>
          <w:szCs w:val="24"/>
        </w:rPr>
        <w:t>Eligible candidates must be, on the latest date for receipt of completed application forms;</w:t>
      </w:r>
    </w:p>
    <w:p w14:paraId="077FE887" w14:textId="77777777" w:rsidR="00A758D6" w:rsidRPr="00E430ED" w:rsidRDefault="00A758D6" w:rsidP="1C6A0F46">
      <w:pPr>
        <w:spacing w:after="0" w:line="360" w:lineRule="auto"/>
        <w:jc w:val="both"/>
        <w:rPr>
          <w:rFonts w:ascii="Arial" w:eastAsia="Arial" w:hAnsi="Arial" w:cs="Arial"/>
          <w:b/>
          <w:bCs/>
          <w:szCs w:val="24"/>
        </w:rPr>
      </w:pPr>
    </w:p>
    <w:p w14:paraId="6BA3B88A" w14:textId="0A618A2B" w:rsidR="00F92998" w:rsidRPr="00E430ED" w:rsidRDefault="00B1586B" w:rsidP="1C6A0F46">
      <w:pPr>
        <w:spacing w:after="0" w:line="360" w:lineRule="auto"/>
        <w:jc w:val="both"/>
        <w:rPr>
          <w:rFonts w:ascii="Arial" w:eastAsia="Arial" w:hAnsi="Arial" w:cs="Arial"/>
          <w:szCs w:val="24"/>
        </w:rPr>
      </w:pPr>
      <w:r w:rsidRPr="1C6A0F46">
        <w:rPr>
          <w:rFonts w:ascii="Arial" w:eastAsia="Arial" w:hAnsi="Arial" w:cs="Arial"/>
          <w:szCs w:val="24"/>
        </w:rPr>
        <w:t>(a) A citizen of the European Economic Area (EEA). The EEA consists of the Member States of the</w:t>
      </w:r>
      <w:r w:rsidR="00F92998" w:rsidRPr="1C6A0F46">
        <w:rPr>
          <w:rFonts w:ascii="Arial" w:eastAsia="Arial" w:hAnsi="Arial" w:cs="Arial"/>
          <w:szCs w:val="24"/>
        </w:rPr>
        <w:t xml:space="preserve"> </w:t>
      </w:r>
      <w:r w:rsidRPr="1C6A0F46">
        <w:rPr>
          <w:rFonts w:ascii="Arial" w:eastAsia="Arial" w:hAnsi="Arial" w:cs="Arial"/>
          <w:szCs w:val="24"/>
        </w:rPr>
        <w:t>European Union, Iceland, Liechtenstein and Norway; or</w:t>
      </w:r>
    </w:p>
    <w:p w14:paraId="7E10B9E0" w14:textId="75177643" w:rsidR="00F92998" w:rsidRPr="00E430ED" w:rsidRDefault="0097266D" w:rsidP="1C6A0F46">
      <w:pPr>
        <w:spacing w:after="0" w:line="360" w:lineRule="auto"/>
        <w:jc w:val="both"/>
        <w:rPr>
          <w:rFonts w:ascii="Arial" w:eastAsia="Arial" w:hAnsi="Arial" w:cs="Arial"/>
          <w:szCs w:val="24"/>
        </w:rPr>
      </w:pPr>
      <w:r w:rsidRPr="1C6A0F46">
        <w:rPr>
          <w:rFonts w:ascii="Arial" w:eastAsia="Arial" w:hAnsi="Arial" w:cs="Arial"/>
          <w:szCs w:val="24"/>
        </w:rPr>
        <w:t>(b)</w:t>
      </w:r>
      <w:r w:rsidR="005A4FCA" w:rsidRPr="1C6A0F46">
        <w:rPr>
          <w:rFonts w:ascii="Arial" w:eastAsia="Arial" w:hAnsi="Arial" w:cs="Arial"/>
          <w:szCs w:val="24"/>
        </w:rPr>
        <w:t xml:space="preserve"> </w:t>
      </w:r>
      <w:r w:rsidR="00B1586B" w:rsidRPr="1C6A0F46">
        <w:rPr>
          <w:rFonts w:ascii="Arial" w:eastAsia="Arial" w:hAnsi="Arial" w:cs="Arial"/>
          <w:szCs w:val="24"/>
        </w:rPr>
        <w:t>A citizen of the United Kingdom (UK); or</w:t>
      </w:r>
    </w:p>
    <w:p w14:paraId="7430907F" w14:textId="6E9E74A9" w:rsidR="00F92998" w:rsidRPr="00E430ED" w:rsidRDefault="00B1586B" w:rsidP="1C6A0F46">
      <w:pPr>
        <w:spacing w:after="0" w:line="360" w:lineRule="auto"/>
        <w:jc w:val="both"/>
        <w:rPr>
          <w:rFonts w:ascii="Arial" w:eastAsia="Arial" w:hAnsi="Arial" w:cs="Arial"/>
          <w:szCs w:val="24"/>
        </w:rPr>
      </w:pPr>
      <w:r w:rsidRPr="1C6A0F46">
        <w:rPr>
          <w:rFonts w:ascii="Arial" w:eastAsia="Arial" w:hAnsi="Arial" w:cs="Arial"/>
          <w:szCs w:val="24"/>
        </w:rPr>
        <w:t>(c) A citizen of Switzerland pursuant to the agreement between the EU and Switzerland on the free</w:t>
      </w:r>
      <w:r w:rsidR="00F92998" w:rsidRPr="1C6A0F46">
        <w:rPr>
          <w:rFonts w:ascii="Arial" w:eastAsia="Arial" w:hAnsi="Arial" w:cs="Arial"/>
          <w:szCs w:val="24"/>
        </w:rPr>
        <w:t xml:space="preserve"> </w:t>
      </w:r>
      <w:r w:rsidRPr="1C6A0F46">
        <w:rPr>
          <w:rFonts w:ascii="Arial" w:eastAsia="Arial" w:hAnsi="Arial" w:cs="Arial"/>
          <w:szCs w:val="24"/>
        </w:rPr>
        <w:t>movement of persons; or</w:t>
      </w:r>
    </w:p>
    <w:p w14:paraId="27995D32" w14:textId="37838EBE" w:rsidR="00BE601B" w:rsidRPr="00E430ED" w:rsidRDefault="00B1586B" w:rsidP="1C6A0F46">
      <w:pPr>
        <w:spacing w:after="0" w:line="360" w:lineRule="auto"/>
        <w:jc w:val="both"/>
        <w:rPr>
          <w:rFonts w:ascii="Arial" w:eastAsia="Arial" w:hAnsi="Arial" w:cs="Arial"/>
          <w:szCs w:val="24"/>
        </w:rPr>
      </w:pPr>
      <w:r w:rsidRPr="1C6A0F46">
        <w:rPr>
          <w:rFonts w:ascii="Arial" w:eastAsia="Arial" w:hAnsi="Arial" w:cs="Arial"/>
          <w:szCs w:val="24"/>
        </w:rPr>
        <w:t>(d) A non-EEA citizen who is a spouse or child of an EEA or UK or Swiss citizen and has a stamp 4</w:t>
      </w:r>
      <w:r w:rsidR="005A4FCA" w:rsidRPr="1C6A0F46">
        <w:rPr>
          <w:rFonts w:ascii="Arial" w:eastAsia="Arial" w:hAnsi="Arial" w:cs="Arial"/>
          <w:szCs w:val="24"/>
        </w:rPr>
        <w:t xml:space="preserve"> v</w:t>
      </w:r>
      <w:r w:rsidRPr="1C6A0F46">
        <w:rPr>
          <w:rFonts w:ascii="Arial" w:eastAsia="Arial" w:hAnsi="Arial" w:cs="Arial"/>
          <w:szCs w:val="24"/>
        </w:rPr>
        <w:t>isa; or</w:t>
      </w:r>
    </w:p>
    <w:p w14:paraId="2829F0D8" w14:textId="16AF9BBC" w:rsidR="00BE601B" w:rsidRPr="00E430ED" w:rsidRDefault="00B1586B" w:rsidP="1C6A0F46">
      <w:pPr>
        <w:spacing w:after="0" w:line="360" w:lineRule="auto"/>
        <w:jc w:val="both"/>
        <w:rPr>
          <w:rFonts w:ascii="Arial" w:eastAsia="Arial" w:hAnsi="Arial" w:cs="Arial"/>
          <w:szCs w:val="24"/>
        </w:rPr>
      </w:pPr>
      <w:r w:rsidRPr="1C6A0F46">
        <w:rPr>
          <w:rFonts w:ascii="Arial" w:eastAsia="Arial" w:hAnsi="Arial" w:cs="Arial"/>
          <w:szCs w:val="24"/>
        </w:rPr>
        <w:t>(e) A person awarded international protection under the International Protection Act 2015 or any</w:t>
      </w:r>
      <w:r w:rsidR="004D612C" w:rsidRPr="1C6A0F46">
        <w:rPr>
          <w:rFonts w:ascii="Arial" w:eastAsia="Arial" w:hAnsi="Arial" w:cs="Arial"/>
          <w:szCs w:val="24"/>
        </w:rPr>
        <w:t xml:space="preserve"> </w:t>
      </w:r>
      <w:r w:rsidRPr="1C6A0F46">
        <w:rPr>
          <w:rFonts w:ascii="Arial" w:eastAsia="Arial" w:hAnsi="Arial" w:cs="Arial"/>
          <w:szCs w:val="24"/>
        </w:rPr>
        <w:t>family member entitled to remain in the State as a result of family reunification and has a stamp 4</w:t>
      </w:r>
      <w:r w:rsidR="005A4FCA" w:rsidRPr="1C6A0F46">
        <w:rPr>
          <w:rFonts w:ascii="Arial" w:eastAsia="Arial" w:hAnsi="Arial" w:cs="Arial"/>
          <w:szCs w:val="24"/>
        </w:rPr>
        <w:t xml:space="preserve"> </w:t>
      </w:r>
      <w:r w:rsidRPr="1C6A0F46">
        <w:rPr>
          <w:rFonts w:ascii="Arial" w:eastAsia="Arial" w:hAnsi="Arial" w:cs="Arial"/>
          <w:szCs w:val="24"/>
        </w:rPr>
        <w:t>visa</w:t>
      </w:r>
      <w:r w:rsidR="004D612C" w:rsidRPr="1C6A0F46">
        <w:rPr>
          <w:rFonts w:ascii="Arial" w:eastAsia="Arial" w:hAnsi="Arial" w:cs="Arial"/>
          <w:szCs w:val="24"/>
        </w:rPr>
        <w:t>;</w:t>
      </w:r>
      <w:r w:rsidRPr="1C6A0F46">
        <w:rPr>
          <w:rFonts w:ascii="Arial" w:eastAsia="Arial" w:hAnsi="Arial" w:cs="Arial"/>
          <w:szCs w:val="24"/>
        </w:rPr>
        <w:t xml:space="preserve"> or</w:t>
      </w:r>
    </w:p>
    <w:p w14:paraId="24B7A4BF" w14:textId="77777777" w:rsidR="00FD4B81" w:rsidRDefault="00B1586B" w:rsidP="1C6A0F46">
      <w:pPr>
        <w:spacing w:after="0" w:line="360" w:lineRule="auto"/>
        <w:jc w:val="both"/>
        <w:rPr>
          <w:rFonts w:ascii="Arial" w:eastAsia="Arial" w:hAnsi="Arial" w:cs="Arial"/>
          <w:szCs w:val="24"/>
        </w:rPr>
      </w:pPr>
      <w:r w:rsidRPr="1C6A0F46">
        <w:rPr>
          <w:rFonts w:ascii="Arial" w:eastAsia="Arial" w:hAnsi="Arial" w:cs="Arial"/>
          <w:szCs w:val="24"/>
        </w:rPr>
        <w:lastRenderedPageBreak/>
        <w:t>(f) A non-EEA citizen who is a parent of a dependent child who is a citizen of, and resident in, an</w:t>
      </w:r>
      <w:r w:rsidR="004D612C" w:rsidRPr="1C6A0F46">
        <w:rPr>
          <w:rFonts w:ascii="Arial" w:eastAsia="Arial" w:hAnsi="Arial" w:cs="Arial"/>
          <w:szCs w:val="24"/>
        </w:rPr>
        <w:t xml:space="preserve"> </w:t>
      </w:r>
      <w:r w:rsidRPr="1C6A0F46">
        <w:rPr>
          <w:rFonts w:ascii="Arial" w:eastAsia="Arial" w:hAnsi="Arial" w:cs="Arial"/>
          <w:szCs w:val="24"/>
        </w:rPr>
        <w:t>EEA member state or the UK or Switzerland and has a stamp 4 visa.</w:t>
      </w:r>
    </w:p>
    <w:p w14:paraId="65ACFEA9" w14:textId="30103C24" w:rsidR="1C6A0F46" w:rsidRDefault="1C6A0F46" w:rsidP="1C6A0F46">
      <w:pPr>
        <w:spacing w:after="0" w:line="360" w:lineRule="auto"/>
        <w:jc w:val="both"/>
        <w:rPr>
          <w:rFonts w:ascii="Arial" w:eastAsia="Arial" w:hAnsi="Arial" w:cs="Arial"/>
          <w:color w:val="00B0F0"/>
          <w:szCs w:val="24"/>
        </w:rPr>
      </w:pPr>
    </w:p>
    <w:p w14:paraId="3A112B38" w14:textId="498DDE85" w:rsidR="1C6A0F46" w:rsidRDefault="482A49E0" w:rsidP="1C6A0F46">
      <w:pPr>
        <w:spacing w:after="0" w:line="360" w:lineRule="auto"/>
        <w:jc w:val="both"/>
        <w:rPr>
          <w:rFonts w:ascii="Arial" w:eastAsia="Arial" w:hAnsi="Arial" w:cs="Arial"/>
          <w:b/>
          <w:bCs/>
          <w:szCs w:val="24"/>
          <w:lang w:val="en-GB"/>
        </w:rPr>
      </w:pPr>
      <w:r w:rsidRPr="1C6A0F46">
        <w:rPr>
          <w:rFonts w:ascii="Arial" w:eastAsia="Arial" w:hAnsi="Arial" w:cs="Arial"/>
          <w:b/>
          <w:bCs/>
          <w:szCs w:val="24"/>
          <w:lang w:val="en-GB"/>
        </w:rPr>
        <w:t>To qualify candidates must be eligible by the date of any job offer.</w:t>
      </w:r>
    </w:p>
    <w:p w14:paraId="4832D5FF" w14:textId="77777777" w:rsidR="005D7B57" w:rsidRDefault="005D7B57" w:rsidP="1C6A0F46">
      <w:pPr>
        <w:spacing w:line="360" w:lineRule="auto"/>
        <w:jc w:val="both"/>
        <w:rPr>
          <w:rFonts w:ascii="Arial" w:eastAsia="Arial" w:hAnsi="Arial" w:cs="Arial"/>
          <w:b/>
          <w:bCs/>
          <w:szCs w:val="24"/>
        </w:rPr>
      </w:pPr>
    </w:p>
    <w:p w14:paraId="28EFB48B" w14:textId="3E78CE24" w:rsidR="035DD70F" w:rsidRDefault="035DD70F" w:rsidP="1C6A0F46">
      <w:pPr>
        <w:spacing w:after="160" w:line="360" w:lineRule="auto"/>
        <w:jc w:val="both"/>
      </w:pPr>
      <w:r w:rsidRPr="1C6A0F46">
        <w:rPr>
          <w:rFonts w:ascii="Georgia" w:eastAsia="Georgia" w:hAnsi="Georgia" w:cs="Georgia"/>
          <w:b/>
          <w:bCs/>
          <w:color w:val="C00000"/>
          <w:sz w:val="32"/>
          <w:szCs w:val="32"/>
          <w:lang w:val="en-GB"/>
        </w:rPr>
        <w:t xml:space="preserve">Conditions of Service </w:t>
      </w:r>
    </w:p>
    <w:p w14:paraId="43568142" w14:textId="7D4950ED" w:rsidR="035DD70F" w:rsidRDefault="035DD70F" w:rsidP="1C6A0F46">
      <w:pPr>
        <w:spacing w:line="360" w:lineRule="auto"/>
        <w:jc w:val="both"/>
      </w:pPr>
      <w:r w:rsidRPr="1C6A0F46">
        <w:rPr>
          <w:rFonts w:ascii="Arial" w:eastAsia="Arial" w:hAnsi="Arial" w:cs="Arial"/>
          <w:b/>
          <w:bCs/>
          <w:color w:val="EE0000"/>
          <w:sz w:val="28"/>
          <w:szCs w:val="28"/>
        </w:rPr>
        <w:t xml:space="preserve">Tenure </w:t>
      </w:r>
    </w:p>
    <w:p w14:paraId="3500A8B9" w14:textId="741F91E7" w:rsidR="035DD70F" w:rsidRDefault="035DD70F" w:rsidP="1C6A0F46">
      <w:pPr>
        <w:spacing w:after="160" w:line="360" w:lineRule="auto"/>
        <w:jc w:val="both"/>
      </w:pPr>
      <w:r w:rsidRPr="1C6A0F46">
        <w:rPr>
          <w:rFonts w:ascii="Arial" w:eastAsia="Arial" w:hAnsi="Arial" w:cs="Arial"/>
          <w:szCs w:val="24"/>
          <w:lang w:val="en-GB"/>
        </w:rPr>
        <w:t xml:space="preserve">The post is a </w:t>
      </w:r>
      <w:r w:rsidR="00817674">
        <w:rPr>
          <w:rFonts w:ascii="Arial" w:eastAsia="Arial" w:hAnsi="Arial" w:cs="Arial"/>
          <w:szCs w:val="24"/>
          <w:lang w:val="en-GB"/>
        </w:rPr>
        <w:t>three year</w:t>
      </w:r>
      <w:r w:rsidR="000B3D86">
        <w:rPr>
          <w:rFonts w:ascii="Arial" w:eastAsia="Arial" w:hAnsi="Arial" w:cs="Arial"/>
          <w:szCs w:val="24"/>
          <w:lang w:val="en-GB"/>
        </w:rPr>
        <w:t xml:space="preserve"> fixed-term contract. </w:t>
      </w:r>
    </w:p>
    <w:p w14:paraId="79C523BA" w14:textId="20DBDB05" w:rsidR="035DD70F" w:rsidRDefault="035DD70F" w:rsidP="1C6A0F46">
      <w:pPr>
        <w:spacing w:line="360" w:lineRule="auto"/>
        <w:jc w:val="both"/>
        <w:rPr>
          <w:rFonts w:ascii="Arial" w:eastAsia="Arial" w:hAnsi="Arial" w:cs="Arial"/>
          <w:b/>
          <w:bCs/>
          <w:color w:val="EE0000"/>
          <w:sz w:val="28"/>
          <w:szCs w:val="28"/>
        </w:rPr>
      </w:pPr>
      <w:r w:rsidRPr="1C6A0F46">
        <w:rPr>
          <w:rFonts w:ascii="Arial" w:eastAsia="Arial" w:hAnsi="Arial" w:cs="Arial"/>
          <w:b/>
          <w:bCs/>
          <w:color w:val="EE0000"/>
          <w:sz w:val="28"/>
          <w:szCs w:val="28"/>
        </w:rPr>
        <w:t>Salary</w:t>
      </w:r>
    </w:p>
    <w:p w14:paraId="4FEBE085" w14:textId="77777777" w:rsidR="00225BEB" w:rsidRDefault="00225BEB" w:rsidP="00225BEB">
      <w:pPr>
        <w:spacing w:line="360" w:lineRule="auto"/>
        <w:rPr>
          <w:rFonts w:ascii="Arial" w:hAnsi="Arial" w:cs="Arial"/>
        </w:rPr>
      </w:pPr>
      <w:r w:rsidRPr="002807E2">
        <w:rPr>
          <w:rFonts w:ascii="Arial" w:hAnsi="Arial" w:cs="Arial"/>
        </w:rPr>
        <w:t xml:space="preserve">The position is analogous to the Civil Service Grade of </w:t>
      </w:r>
      <w:r>
        <w:rPr>
          <w:rFonts w:ascii="Arial" w:hAnsi="Arial" w:cs="Arial"/>
        </w:rPr>
        <w:t xml:space="preserve">Higher </w:t>
      </w:r>
      <w:r w:rsidRPr="002807E2">
        <w:rPr>
          <w:rFonts w:ascii="Arial" w:hAnsi="Arial" w:cs="Arial"/>
        </w:rPr>
        <w:t>Executive Officer. The (PPC) salary scale, including the required pension contribution, is set out below.</w:t>
      </w:r>
    </w:p>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85"/>
        <w:gridCol w:w="1585"/>
        <w:gridCol w:w="1585"/>
        <w:gridCol w:w="31"/>
        <w:gridCol w:w="1554"/>
        <w:gridCol w:w="1585"/>
        <w:gridCol w:w="1585"/>
        <w:gridCol w:w="96"/>
      </w:tblGrid>
      <w:tr w:rsidR="00225BEB" w:rsidRPr="002807E2" w14:paraId="3D5E6B81" w14:textId="77777777" w:rsidTr="00504321">
        <w:trPr>
          <w:gridAfter w:val="1"/>
          <w:wAfter w:w="96" w:type="dxa"/>
          <w:trHeight w:val="327"/>
        </w:trPr>
        <w:tc>
          <w:tcPr>
            <w:tcW w:w="1585" w:type="dxa"/>
            <w:tcBorders>
              <w:top w:val="none" w:sz="6" w:space="0" w:color="auto"/>
              <w:bottom w:val="none" w:sz="6" w:space="0" w:color="auto"/>
              <w:right w:val="none" w:sz="6" w:space="0" w:color="auto"/>
            </w:tcBorders>
          </w:tcPr>
          <w:p w14:paraId="271123F6" w14:textId="77777777" w:rsidR="00225BEB" w:rsidRPr="002807E2" w:rsidRDefault="00225BEB" w:rsidP="00504321">
            <w:pPr>
              <w:spacing w:line="360" w:lineRule="auto"/>
              <w:rPr>
                <w:rFonts w:ascii="Arial" w:hAnsi="Arial" w:cs="Arial"/>
              </w:rPr>
            </w:pPr>
            <w:r w:rsidRPr="002807E2">
              <w:rPr>
                <w:rFonts w:ascii="Arial" w:hAnsi="Arial" w:cs="Arial"/>
                <w:b/>
                <w:bCs/>
              </w:rPr>
              <w:t xml:space="preserve">Point 1 </w:t>
            </w:r>
            <w:r w:rsidRPr="0022173E">
              <w:rPr>
                <w:rFonts w:ascii="Arial" w:hAnsi="Arial" w:cs="Arial"/>
              </w:rPr>
              <w:t xml:space="preserve">€59,435 </w:t>
            </w:r>
            <w:r w:rsidRPr="002807E2">
              <w:rPr>
                <w:rFonts w:ascii="Arial" w:hAnsi="Arial" w:cs="Arial"/>
                <w:b/>
                <w:bCs/>
              </w:rPr>
              <w:t xml:space="preserve"> </w:t>
            </w:r>
          </w:p>
        </w:tc>
        <w:tc>
          <w:tcPr>
            <w:tcW w:w="1585" w:type="dxa"/>
            <w:tcBorders>
              <w:top w:val="none" w:sz="6" w:space="0" w:color="auto"/>
              <w:left w:val="none" w:sz="6" w:space="0" w:color="auto"/>
              <w:bottom w:val="none" w:sz="6" w:space="0" w:color="auto"/>
              <w:right w:val="none" w:sz="6" w:space="0" w:color="auto"/>
            </w:tcBorders>
          </w:tcPr>
          <w:p w14:paraId="579D5F72" w14:textId="77777777" w:rsidR="00225BEB" w:rsidRPr="002807E2" w:rsidRDefault="00225BEB" w:rsidP="00504321">
            <w:pPr>
              <w:spacing w:line="360" w:lineRule="auto"/>
              <w:rPr>
                <w:rFonts w:ascii="Arial" w:hAnsi="Arial" w:cs="Arial"/>
              </w:rPr>
            </w:pPr>
            <w:r w:rsidRPr="002807E2">
              <w:rPr>
                <w:rFonts w:ascii="Arial" w:hAnsi="Arial" w:cs="Arial"/>
                <w:b/>
                <w:bCs/>
              </w:rPr>
              <w:t xml:space="preserve">Point 2 </w:t>
            </w:r>
            <w:r w:rsidRPr="0022173E">
              <w:rPr>
                <w:rFonts w:ascii="Arial" w:hAnsi="Arial" w:cs="Arial"/>
              </w:rPr>
              <w:t xml:space="preserve">€61,173 </w:t>
            </w:r>
            <w:r w:rsidRPr="002807E2">
              <w:rPr>
                <w:rFonts w:ascii="Arial" w:hAnsi="Arial" w:cs="Arial"/>
                <w:b/>
                <w:bCs/>
              </w:rPr>
              <w:t xml:space="preserve"> </w:t>
            </w:r>
          </w:p>
        </w:tc>
        <w:tc>
          <w:tcPr>
            <w:tcW w:w="1585" w:type="dxa"/>
            <w:tcBorders>
              <w:top w:val="none" w:sz="6" w:space="0" w:color="auto"/>
              <w:left w:val="none" w:sz="6" w:space="0" w:color="auto"/>
              <w:bottom w:val="none" w:sz="6" w:space="0" w:color="auto"/>
              <w:right w:val="none" w:sz="6" w:space="0" w:color="auto"/>
            </w:tcBorders>
          </w:tcPr>
          <w:p w14:paraId="4B637267" w14:textId="77777777" w:rsidR="00225BEB" w:rsidRPr="002807E2" w:rsidRDefault="00225BEB" w:rsidP="00504321">
            <w:pPr>
              <w:spacing w:line="360" w:lineRule="auto"/>
              <w:rPr>
                <w:rFonts w:ascii="Arial" w:hAnsi="Arial" w:cs="Arial"/>
              </w:rPr>
            </w:pPr>
            <w:r w:rsidRPr="002807E2">
              <w:rPr>
                <w:rFonts w:ascii="Arial" w:hAnsi="Arial" w:cs="Arial"/>
                <w:b/>
                <w:bCs/>
              </w:rPr>
              <w:t xml:space="preserve">Point 3 </w:t>
            </w:r>
            <w:r w:rsidRPr="0022173E">
              <w:rPr>
                <w:rFonts w:ascii="Arial" w:hAnsi="Arial" w:cs="Arial"/>
              </w:rPr>
              <w:t xml:space="preserve">€62,908 </w:t>
            </w:r>
            <w:r w:rsidRPr="002807E2">
              <w:rPr>
                <w:rFonts w:ascii="Arial" w:hAnsi="Arial" w:cs="Arial"/>
                <w:b/>
                <w:bCs/>
              </w:rPr>
              <w:t xml:space="preserve"> </w:t>
            </w:r>
          </w:p>
        </w:tc>
        <w:tc>
          <w:tcPr>
            <w:tcW w:w="1585" w:type="dxa"/>
            <w:gridSpan w:val="2"/>
            <w:tcBorders>
              <w:top w:val="none" w:sz="6" w:space="0" w:color="auto"/>
              <w:left w:val="none" w:sz="6" w:space="0" w:color="auto"/>
              <w:bottom w:val="none" w:sz="6" w:space="0" w:color="auto"/>
              <w:right w:val="none" w:sz="6" w:space="0" w:color="auto"/>
            </w:tcBorders>
          </w:tcPr>
          <w:p w14:paraId="4128B907" w14:textId="77777777" w:rsidR="00225BEB" w:rsidRPr="002807E2" w:rsidRDefault="00225BEB" w:rsidP="00504321">
            <w:pPr>
              <w:spacing w:line="360" w:lineRule="auto"/>
              <w:rPr>
                <w:rFonts w:ascii="Arial" w:hAnsi="Arial" w:cs="Arial"/>
              </w:rPr>
            </w:pPr>
            <w:r w:rsidRPr="002807E2">
              <w:rPr>
                <w:rFonts w:ascii="Arial" w:hAnsi="Arial" w:cs="Arial"/>
                <w:b/>
                <w:bCs/>
              </w:rPr>
              <w:t xml:space="preserve">Point 4 </w:t>
            </w:r>
            <w:r w:rsidRPr="0022173E">
              <w:rPr>
                <w:rFonts w:ascii="Arial" w:hAnsi="Arial" w:cs="Arial"/>
              </w:rPr>
              <w:t xml:space="preserve">€64,640 </w:t>
            </w:r>
            <w:r w:rsidRPr="002807E2">
              <w:rPr>
                <w:rFonts w:ascii="Arial" w:hAnsi="Arial" w:cs="Arial"/>
                <w:b/>
                <w:bCs/>
              </w:rPr>
              <w:t xml:space="preserve"> </w:t>
            </w:r>
          </w:p>
        </w:tc>
        <w:tc>
          <w:tcPr>
            <w:tcW w:w="1585" w:type="dxa"/>
            <w:tcBorders>
              <w:top w:val="none" w:sz="6" w:space="0" w:color="auto"/>
              <w:left w:val="none" w:sz="6" w:space="0" w:color="auto"/>
              <w:bottom w:val="none" w:sz="6" w:space="0" w:color="auto"/>
              <w:right w:val="none" w:sz="6" w:space="0" w:color="auto"/>
            </w:tcBorders>
          </w:tcPr>
          <w:p w14:paraId="524F12B1" w14:textId="77777777" w:rsidR="00225BEB" w:rsidRPr="002807E2" w:rsidRDefault="00225BEB" w:rsidP="00504321">
            <w:pPr>
              <w:spacing w:line="360" w:lineRule="auto"/>
              <w:rPr>
                <w:rFonts w:ascii="Arial" w:hAnsi="Arial" w:cs="Arial"/>
              </w:rPr>
            </w:pPr>
            <w:r w:rsidRPr="002807E2">
              <w:rPr>
                <w:rFonts w:ascii="Arial" w:hAnsi="Arial" w:cs="Arial"/>
                <w:b/>
                <w:bCs/>
              </w:rPr>
              <w:t xml:space="preserve">Point 5 </w:t>
            </w:r>
            <w:r w:rsidRPr="0022173E">
              <w:rPr>
                <w:rFonts w:ascii="Arial" w:hAnsi="Arial" w:cs="Arial"/>
              </w:rPr>
              <w:t xml:space="preserve">€66,380 </w:t>
            </w:r>
          </w:p>
        </w:tc>
        <w:tc>
          <w:tcPr>
            <w:tcW w:w="1585" w:type="dxa"/>
            <w:tcBorders>
              <w:top w:val="none" w:sz="6" w:space="0" w:color="auto"/>
              <w:left w:val="none" w:sz="6" w:space="0" w:color="auto"/>
              <w:bottom w:val="none" w:sz="6" w:space="0" w:color="auto"/>
            </w:tcBorders>
          </w:tcPr>
          <w:p w14:paraId="3E8CDF47" w14:textId="77777777" w:rsidR="00225BEB" w:rsidRPr="002807E2" w:rsidRDefault="00225BEB" w:rsidP="00504321">
            <w:pPr>
              <w:spacing w:line="360" w:lineRule="auto"/>
              <w:rPr>
                <w:rFonts w:ascii="Arial" w:hAnsi="Arial" w:cs="Arial"/>
              </w:rPr>
            </w:pPr>
            <w:r w:rsidRPr="002807E2">
              <w:rPr>
                <w:rFonts w:ascii="Arial" w:hAnsi="Arial" w:cs="Arial"/>
                <w:b/>
                <w:bCs/>
              </w:rPr>
              <w:t xml:space="preserve">Point 6 </w:t>
            </w:r>
            <w:r w:rsidRPr="0022173E">
              <w:rPr>
                <w:rFonts w:ascii="Arial" w:hAnsi="Arial" w:cs="Arial"/>
              </w:rPr>
              <w:t xml:space="preserve">€68,111 </w:t>
            </w:r>
            <w:r w:rsidRPr="002807E2">
              <w:rPr>
                <w:rFonts w:ascii="Arial" w:hAnsi="Arial" w:cs="Arial"/>
                <w:b/>
                <w:bCs/>
              </w:rPr>
              <w:t xml:space="preserve"> </w:t>
            </w:r>
          </w:p>
        </w:tc>
      </w:tr>
      <w:tr w:rsidR="00225BEB" w:rsidRPr="002807E2" w14:paraId="26B6DCCA" w14:textId="77777777" w:rsidTr="00504321">
        <w:trPr>
          <w:gridAfter w:val="1"/>
          <w:wAfter w:w="96" w:type="dxa"/>
          <w:trHeight w:val="326"/>
        </w:trPr>
        <w:tc>
          <w:tcPr>
            <w:tcW w:w="1585" w:type="dxa"/>
            <w:tcBorders>
              <w:top w:val="none" w:sz="6" w:space="0" w:color="auto"/>
              <w:bottom w:val="none" w:sz="6" w:space="0" w:color="auto"/>
              <w:right w:val="none" w:sz="6" w:space="0" w:color="auto"/>
            </w:tcBorders>
          </w:tcPr>
          <w:p w14:paraId="6A4EFCFE" w14:textId="77777777" w:rsidR="00225BEB" w:rsidRPr="002807E2" w:rsidRDefault="00225BEB" w:rsidP="00504321">
            <w:pPr>
              <w:spacing w:line="360" w:lineRule="auto"/>
              <w:rPr>
                <w:rFonts w:ascii="Arial" w:hAnsi="Arial" w:cs="Arial"/>
              </w:rPr>
            </w:pPr>
            <w:r w:rsidRPr="002807E2">
              <w:rPr>
                <w:rFonts w:ascii="Arial" w:hAnsi="Arial" w:cs="Arial"/>
                <w:b/>
                <w:bCs/>
              </w:rPr>
              <w:t xml:space="preserve">Point 7 </w:t>
            </w:r>
            <w:r w:rsidRPr="0022173E">
              <w:rPr>
                <w:rFonts w:ascii="Arial" w:hAnsi="Arial" w:cs="Arial"/>
              </w:rPr>
              <w:t xml:space="preserve">€69,849 </w:t>
            </w:r>
          </w:p>
        </w:tc>
        <w:tc>
          <w:tcPr>
            <w:tcW w:w="1585" w:type="dxa"/>
            <w:tcBorders>
              <w:top w:val="none" w:sz="6" w:space="0" w:color="auto"/>
              <w:left w:val="none" w:sz="6" w:space="0" w:color="auto"/>
              <w:bottom w:val="none" w:sz="6" w:space="0" w:color="auto"/>
              <w:right w:val="none" w:sz="6" w:space="0" w:color="auto"/>
            </w:tcBorders>
          </w:tcPr>
          <w:p w14:paraId="734C80E6" w14:textId="77777777" w:rsidR="00225BEB" w:rsidRPr="002807E2" w:rsidRDefault="00225BEB" w:rsidP="00504321">
            <w:pPr>
              <w:spacing w:line="360" w:lineRule="auto"/>
              <w:rPr>
                <w:rFonts w:ascii="Arial" w:hAnsi="Arial" w:cs="Arial"/>
              </w:rPr>
            </w:pPr>
            <w:r w:rsidRPr="002807E2">
              <w:rPr>
                <w:rFonts w:ascii="Arial" w:hAnsi="Arial" w:cs="Arial"/>
                <w:b/>
                <w:bCs/>
              </w:rPr>
              <w:t xml:space="preserve">Point 8 </w:t>
            </w:r>
            <w:r>
              <w:rPr>
                <w:rFonts w:ascii="Arial" w:hAnsi="Arial" w:cs="Arial"/>
                <w:b/>
                <w:bCs/>
              </w:rPr>
              <w:br/>
            </w:r>
            <w:r w:rsidRPr="0022173E">
              <w:rPr>
                <w:rFonts w:ascii="Arial" w:hAnsi="Arial" w:cs="Arial"/>
              </w:rPr>
              <w:t xml:space="preserve">€72,353 </w:t>
            </w:r>
          </w:p>
        </w:tc>
        <w:tc>
          <w:tcPr>
            <w:tcW w:w="1585" w:type="dxa"/>
            <w:tcBorders>
              <w:top w:val="none" w:sz="6" w:space="0" w:color="auto"/>
              <w:left w:val="none" w:sz="6" w:space="0" w:color="auto"/>
              <w:bottom w:val="none" w:sz="6" w:space="0" w:color="auto"/>
              <w:right w:val="none" w:sz="6" w:space="0" w:color="auto"/>
            </w:tcBorders>
          </w:tcPr>
          <w:p w14:paraId="58F9F595" w14:textId="77777777" w:rsidR="00225BEB" w:rsidRPr="002807E2" w:rsidRDefault="00225BEB" w:rsidP="00504321">
            <w:pPr>
              <w:spacing w:line="360" w:lineRule="auto"/>
              <w:rPr>
                <w:rFonts w:ascii="Arial" w:hAnsi="Arial" w:cs="Arial"/>
              </w:rPr>
            </w:pPr>
          </w:p>
        </w:tc>
        <w:tc>
          <w:tcPr>
            <w:tcW w:w="1585" w:type="dxa"/>
            <w:gridSpan w:val="2"/>
            <w:tcBorders>
              <w:top w:val="none" w:sz="6" w:space="0" w:color="auto"/>
              <w:left w:val="none" w:sz="6" w:space="0" w:color="auto"/>
              <w:bottom w:val="none" w:sz="6" w:space="0" w:color="auto"/>
              <w:right w:val="none" w:sz="6" w:space="0" w:color="auto"/>
            </w:tcBorders>
          </w:tcPr>
          <w:p w14:paraId="084F430D" w14:textId="77777777" w:rsidR="00225BEB" w:rsidRPr="002807E2" w:rsidRDefault="00225BEB" w:rsidP="00504321">
            <w:pPr>
              <w:spacing w:line="360" w:lineRule="auto"/>
              <w:rPr>
                <w:rFonts w:ascii="Arial" w:hAnsi="Arial" w:cs="Arial"/>
              </w:rPr>
            </w:pPr>
          </w:p>
        </w:tc>
        <w:tc>
          <w:tcPr>
            <w:tcW w:w="1585" w:type="dxa"/>
            <w:tcBorders>
              <w:top w:val="none" w:sz="6" w:space="0" w:color="auto"/>
              <w:left w:val="none" w:sz="6" w:space="0" w:color="auto"/>
              <w:bottom w:val="none" w:sz="6" w:space="0" w:color="auto"/>
              <w:right w:val="none" w:sz="6" w:space="0" w:color="auto"/>
            </w:tcBorders>
          </w:tcPr>
          <w:p w14:paraId="63CC0F1B" w14:textId="77777777" w:rsidR="00225BEB" w:rsidRPr="002807E2" w:rsidRDefault="00225BEB" w:rsidP="00504321">
            <w:pPr>
              <w:spacing w:line="360" w:lineRule="auto"/>
              <w:rPr>
                <w:rFonts w:ascii="Arial" w:hAnsi="Arial" w:cs="Arial"/>
              </w:rPr>
            </w:pPr>
          </w:p>
        </w:tc>
        <w:tc>
          <w:tcPr>
            <w:tcW w:w="1585" w:type="dxa"/>
            <w:tcBorders>
              <w:top w:val="none" w:sz="6" w:space="0" w:color="auto"/>
              <w:left w:val="none" w:sz="6" w:space="0" w:color="auto"/>
              <w:bottom w:val="none" w:sz="6" w:space="0" w:color="auto"/>
            </w:tcBorders>
          </w:tcPr>
          <w:p w14:paraId="266C604B" w14:textId="77777777" w:rsidR="00225BEB" w:rsidRPr="002807E2" w:rsidRDefault="00225BEB" w:rsidP="00504321">
            <w:pPr>
              <w:spacing w:line="360" w:lineRule="auto"/>
              <w:rPr>
                <w:rFonts w:ascii="Arial" w:hAnsi="Arial" w:cs="Arial"/>
              </w:rPr>
            </w:pPr>
          </w:p>
        </w:tc>
      </w:tr>
      <w:tr w:rsidR="00225BEB" w:rsidRPr="002807E2" w14:paraId="324947DC" w14:textId="77777777" w:rsidTr="00504321">
        <w:trPr>
          <w:trHeight w:val="143"/>
        </w:trPr>
        <w:tc>
          <w:tcPr>
            <w:tcW w:w="4786" w:type="dxa"/>
            <w:gridSpan w:val="4"/>
            <w:tcBorders>
              <w:top w:val="none" w:sz="6" w:space="0" w:color="auto"/>
              <w:bottom w:val="none" w:sz="6" w:space="0" w:color="auto"/>
              <w:right w:val="none" w:sz="6" w:space="0" w:color="auto"/>
            </w:tcBorders>
          </w:tcPr>
          <w:p w14:paraId="5040E60F" w14:textId="77777777" w:rsidR="00225BEB" w:rsidRPr="002807E2" w:rsidRDefault="00225BEB" w:rsidP="00504321">
            <w:pPr>
              <w:spacing w:line="360" w:lineRule="auto"/>
              <w:rPr>
                <w:rFonts w:ascii="Arial" w:hAnsi="Arial" w:cs="Arial"/>
              </w:rPr>
            </w:pPr>
            <w:r w:rsidRPr="002807E2">
              <w:rPr>
                <w:rFonts w:ascii="Arial" w:hAnsi="Arial" w:cs="Arial"/>
                <w:b/>
                <w:bCs/>
              </w:rPr>
              <w:t>*Long Service Increment 1 €</w:t>
            </w:r>
            <w:r>
              <w:rPr>
                <w:rFonts w:ascii="Arial" w:hAnsi="Arial" w:cs="Arial"/>
                <w:b/>
                <w:bCs/>
              </w:rPr>
              <w:t>72,353</w:t>
            </w:r>
          </w:p>
        </w:tc>
        <w:tc>
          <w:tcPr>
            <w:tcW w:w="4820" w:type="dxa"/>
            <w:gridSpan w:val="4"/>
            <w:tcBorders>
              <w:top w:val="none" w:sz="6" w:space="0" w:color="auto"/>
              <w:left w:val="none" w:sz="6" w:space="0" w:color="auto"/>
              <w:bottom w:val="none" w:sz="6" w:space="0" w:color="auto"/>
            </w:tcBorders>
          </w:tcPr>
          <w:p w14:paraId="64C69B86" w14:textId="77777777" w:rsidR="00225BEB" w:rsidRPr="002807E2" w:rsidRDefault="00225BEB" w:rsidP="00504321">
            <w:pPr>
              <w:spacing w:line="360" w:lineRule="auto"/>
              <w:rPr>
                <w:rFonts w:ascii="Arial" w:hAnsi="Arial" w:cs="Arial"/>
              </w:rPr>
            </w:pPr>
            <w:r w:rsidRPr="002807E2">
              <w:rPr>
                <w:rFonts w:ascii="Arial" w:hAnsi="Arial" w:cs="Arial"/>
                <w:b/>
                <w:bCs/>
              </w:rPr>
              <w:t>**Long Service Increment 2 €</w:t>
            </w:r>
            <w:r>
              <w:rPr>
                <w:rFonts w:ascii="Arial" w:hAnsi="Arial" w:cs="Arial"/>
                <w:b/>
                <w:bCs/>
              </w:rPr>
              <w:t>75,788</w:t>
            </w:r>
          </w:p>
        </w:tc>
      </w:tr>
    </w:tbl>
    <w:p w14:paraId="40569724" w14:textId="77777777" w:rsidR="00225BEB" w:rsidRDefault="00225BEB" w:rsidP="009E617F">
      <w:pPr>
        <w:spacing w:line="360" w:lineRule="auto"/>
        <w:rPr>
          <w:rFonts w:ascii="Arial" w:hAnsi="Arial" w:cs="Arial"/>
        </w:rPr>
      </w:pPr>
      <w:r w:rsidRPr="002A2E61">
        <w:rPr>
          <w:rFonts w:ascii="Arial" w:hAnsi="Arial" w:cs="Arial"/>
        </w:rPr>
        <w:t xml:space="preserve">*After three years’ service at Point </w:t>
      </w:r>
      <w:r>
        <w:rPr>
          <w:rFonts w:ascii="Arial" w:hAnsi="Arial" w:cs="Arial"/>
        </w:rPr>
        <w:t>8</w:t>
      </w:r>
      <w:r w:rsidRPr="002A2E61">
        <w:rPr>
          <w:rFonts w:ascii="Arial" w:hAnsi="Arial" w:cs="Arial"/>
        </w:rPr>
        <w:t xml:space="preserve">. **After three years’ service at Long Service Increment 1. (Pay scale as of </w:t>
      </w:r>
      <w:r w:rsidRPr="002A2E61">
        <w:rPr>
          <w:rFonts w:ascii="Arial" w:hAnsi="Arial" w:cs="Arial"/>
          <w:b/>
          <w:bCs/>
        </w:rPr>
        <w:t>1</w:t>
      </w:r>
      <w:r w:rsidRPr="002A2E61">
        <w:rPr>
          <w:rFonts w:ascii="Arial" w:hAnsi="Arial" w:cs="Arial"/>
          <w:b/>
          <w:bCs/>
          <w:vertAlign w:val="superscript"/>
        </w:rPr>
        <w:t>st</w:t>
      </w:r>
      <w:r w:rsidRPr="002A2E61">
        <w:rPr>
          <w:rFonts w:ascii="Arial" w:hAnsi="Arial" w:cs="Arial"/>
          <w:b/>
          <w:bCs/>
        </w:rPr>
        <w:t xml:space="preserve"> </w:t>
      </w:r>
      <w:r>
        <w:rPr>
          <w:rFonts w:ascii="Arial" w:hAnsi="Arial" w:cs="Arial"/>
          <w:b/>
          <w:bCs/>
        </w:rPr>
        <w:t>February 2026</w:t>
      </w:r>
      <w:r w:rsidRPr="002A2E61">
        <w:rPr>
          <w:rFonts w:ascii="Arial" w:hAnsi="Arial" w:cs="Arial"/>
        </w:rPr>
        <w:t>)</w:t>
      </w:r>
    </w:p>
    <w:p w14:paraId="2184275F" w14:textId="048FB64D" w:rsidR="035DD70F" w:rsidRDefault="035DD70F" w:rsidP="009E617F">
      <w:pPr>
        <w:spacing w:after="160" w:line="360" w:lineRule="auto"/>
      </w:pPr>
      <w:r w:rsidRPr="1C6A0F46">
        <w:rPr>
          <w:rFonts w:ascii="Arial" w:eastAsia="Arial" w:hAnsi="Arial" w:cs="Arial"/>
          <w:szCs w:val="24"/>
          <w:lang w:val="en-GB"/>
        </w:rPr>
        <w:t xml:space="preserve">Candidates should note that entry will be at the minimum of the salary scale and the rate of remuneration, including incremental progression, will not be subject to negotiation and may be adjusted from time to time in line with Government pay policy. Different terms and conditions may apply if you are currently a serving civil or public servant. The salary shall be fully inclusive and shall be as determined from time to time. Holders of the post shall pay to The Heritage Council any fees or other monies (other than their inclusive salary) payable to </w:t>
      </w:r>
      <w:r w:rsidRPr="1C6A0F46">
        <w:rPr>
          <w:rFonts w:ascii="Arial" w:eastAsia="Arial" w:hAnsi="Arial" w:cs="Arial"/>
          <w:szCs w:val="24"/>
          <w:lang w:val="en-GB"/>
        </w:rPr>
        <w:lastRenderedPageBreak/>
        <w:t>or received by them by virtue of their employment or in respect of services which they are required by or under any enactment to perform. An allowance may also be payable in respect of travel expenses and subsistence.</w:t>
      </w:r>
    </w:p>
    <w:p w14:paraId="62D219E8" w14:textId="740B99A8" w:rsidR="035DD70F" w:rsidRDefault="035DD70F" w:rsidP="009E617F">
      <w:pPr>
        <w:spacing w:after="160" w:line="360" w:lineRule="auto"/>
        <w:rPr>
          <w:rFonts w:ascii="Arial" w:eastAsia="Arial" w:hAnsi="Arial" w:cs="Arial"/>
          <w:szCs w:val="24"/>
          <w:lang w:val="en-GB"/>
        </w:rPr>
      </w:pPr>
      <w:r w:rsidRPr="1C6A0F46">
        <w:rPr>
          <w:rFonts w:ascii="Arial" w:eastAsia="Arial" w:hAnsi="Arial" w:cs="Arial"/>
          <w:szCs w:val="24"/>
          <w:lang w:val="en-GB"/>
        </w:rPr>
        <w:t xml:space="preserve">It is the individual responsibility of former public or civil servant candidates to ensure their eligibility to apply. In particular, potential candidates who participated in a voluntary severance/redundancy or early retirement programs, received a redundancy payment or are in receipt of a public sector pension, should familiarize themselves with their individual conditions pertaining to public sector re-employment and declare </w:t>
      </w:r>
      <w:r w:rsidR="005F64E3">
        <w:rPr>
          <w:rFonts w:ascii="Arial" w:eastAsia="Arial" w:hAnsi="Arial" w:cs="Arial"/>
          <w:szCs w:val="24"/>
          <w:lang w:val="en-GB"/>
        </w:rPr>
        <w:t xml:space="preserve">the </w:t>
      </w:r>
      <w:r w:rsidRPr="1C6A0F46">
        <w:rPr>
          <w:rFonts w:ascii="Arial" w:eastAsia="Arial" w:hAnsi="Arial" w:cs="Arial"/>
          <w:szCs w:val="24"/>
          <w:lang w:val="en-GB"/>
        </w:rPr>
        <w:t xml:space="preserve">same if applying. </w:t>
      </w:r>
      <w:r>
        <w:br/>
      </w:r>
    </w:p>
    <w:p w14:paraId="5217B4B9" w14:textId="240809FF" w:rsidR="035DD70F" w:rsidRDefault="035DD70F" w:rsidP="1C6A0F46">
      <w:pPr>
        <w:spacing w:line="360" w:lineRule="auto"/>
        <w:jc w:val="both"/>
      </w:pPr>
      <w:r w:rsidRPr="1C6A0F46">
        <w:rPr>
          <w:rFonts w:ascii="Arial" w:eastAsia="Arial" w:hAnsi="Arial" w:cs="Arial"/>
          <w:b/>
          <w:bCs/>
          <w:color w:val="EE0000"/>
          <w:sz w:val="28"/>
          <w:szCs w:val="28"/>
        </w:rPr>
        <w:t xml:space="preserve">Annual Leave </w:t>
      </w:r>
    </w:p>
    <w:p w14:paraId="615B7671" w14:textId="48E6B3BC" w:rsidR="035DD70F" w:rsidRDefault="035DD70F" w:rsidP="009E617F">
      <w:pPr>
        <w:spacing w:after="160" w:line="360" w:lineRule="auto"/>
        <w:rPr>
          <w:rFonts w:ascii="Arial" w:eastAsia="Arial" w:hAnsi="Arial" w:cs="Arial"/>
          <w:szCs w:val="24"/>
          <w:lang w:val="en-GB"/>
        </w:rPr>
      </w:pPr>
      <w:r w:rsidRPr="1C6A0F46">
        <w:rPr>
          <w:rFonts w:ascii="Arial" w:eastAsia="Arial" w:hAnsi="Arial" w:cs="Arial"/>
          <w:szCs w:val="24"/>
          <w:lang w:val="en-GB"/>
        </w:rPr>
        <w:t xml:space="preserve">The annual leave entitlement for this role (based on a full-time </w:t>
      </w:r>
      <w:r w:rsidRPr="00225BEB">
        <w:rPr>
          <w:rFonts w:ascii="Arial" w:eastAsia="Arial" w:hAnsi="Arial" w:cs="Arial"/>
          <w:szCs w:val="24"/>
          <w:lang w:val="en-GB"/>
        </w:rPr>
        <w:t>role) is 25 days per year, rising to 29 days after 5 years’ service and 30 days after 10 years’ service.</w:t>
      </w:r>
      <w:r w:rsidRPr="1C6A0F46">
        <w:rPr>
          <w:rFonts w:ascii="Arial" w:eastAsia="Arial" w:hAnsi="Arial" w:cs="Arial"/>
          <w:szCs w:val="24"/>
          <w:lang w:val="en-GB"/>
        </w:rPr>
        <w:t xml:space="preserve"> </w:t>
      </w:r>
      <w:r>
        <w:br/>
      </w:r>
    </w:p>
    <w:p w14:paraId="4F17FB47" w14:textId="1D296EB0" w:rsidR="035DD70F" w:rsidRDefault="035DD70F" w:rsidP="1C6A0F46">
      <w:pPr>
        <w:spacing w:line="360" w:lineRule="auto"/>
        <w:jc w:val="both"/>
      </w:pPr>
      <w:r w:rsidRPr="1C6A0F46">
        <w:rPr>
          <w:rFonts w:ascii="Arial" w:eastAsia="Arial" w:hAnsi="Arial" w:cs="Arial"/>
          <w:b/>
          <w:bCs/>
          <w:color w:val="EE0000"/>
          <w:sz w:val="28"/>
          <w:szCs w:val="28"/>
        </w:rPr>
        <w:t xml:space="preserve">Place of Work </w:t>
      </w:r>
    </w:p>
    <w:p w14:paraId="2E9FAF2F" w14:textId="62D815A0" w:rsidR="035DD70F" w:rsidRDefault="035DD70F" w:rsidP="009E617F">
      <w:pPr>
        <w:spacing w:after="160" w:line="360" w:lineRule="auto"/>
        <w:rPr>
          <w:rFonts w:ascii="Arial" w:eastAsia="Arial" w:hAnsi="Arial" w:cs="Arial"/>
          <w:szCs w:val="24"/>
          <w:lang w:val="en-GB"/>
        </w:rPr>
      </w:pPr>
      <w:r w:rsidRPr="1C6A0F46">
        <w:rPr>
          <w:rFonts w:ascii="Arial" w:eastAsia="Arial" w:hAnsi="Arial" w:cs="Arial"/>
          <w:szCs w:val="24"/>
          <w:lang w:val="en-GB"/>
        </w:rPr>
        <w:t>The place of work will be The Heritage Council headquarters, Áras na hOidhreachta, Church Lane, Kilkenny.</w:t>
      </w:r>
      <w:r>
        <w:br/>
      </w:r>
      <w:r w:rsidRPr="1C6A0F46">
        <w:rPr>
          <w:rFonts w:ascii="Arial" w:eastAsia="Arial" w:hAnsi="Arial" w:cs="Arial"/>
          <w:szCs w:val="24"/>
          <w:lang w:val="en-GB"/>
        </w:rPr>
        <w:t xml:space="preserve"> </w:t>
      </w:r>
    </w:p>
    <w:p w14:paraId="4A1DE243" w14:textId="4827A3AF" w:rsidR="035DD70F" w:rsidRDefault="035DD70F" w:rsidP="009E617F">
      <w:pPr>
        <w:spacing w:line="360" w:lineRule="auto"/>
      </w:pPr>
      <w:r w:rsidRPr="1C6A0F46">
        <w:rPr>
          <w:rFonts w:ascii="Arial" w:eastAsia="Arial" w:hAnsi="Arial" w:cs="Arial"/>
          <w:b/>
          <w:bCs/>
          <w:color w:val="EE0000"/>
          <w:sz w:val="28"/>
          <w:szCs w:val="28"/>
        </w:rPr>
        <w:t>Blended Working</w:t>
      </w:r>
    </w:p>
    <w:p w14:paraId="59232F36" w14:textId="71D0A217" w:rsidR="035DD70F" w:rsidRDefault="035DD70F" w:rsidP="009E617F">
      <w:pPr>
        <w:spacing w:after="160" w:line="360" w:lineRule="auto"/>
        <w:rPr>
          <w:rFonts w:ascii="Arial" w:eastAsia="Arial" w:hAnsi="Arial" w:cs="Arial"/>
          <w:szCs w:val="24"/>
          <w:lang w:val="en-GB"/>
        </w:rPr>
      </w:pPr>
      <w:r w:rsidRPr="1C6A0F46">
        <w:rPr>
          <w:rFonts w:ascii="Arial" w:eastAsia="Arial" w:hAnsi="Arial" w:cs="Arial"/>
          <w:szCs w:val="24"/>
          <w:lang w:val="en-GB"/>
        </w:rPr>
        <w:t xml:space="preserve">The Heritage Council is pleased to offer a blended working model that supports both collaboration and flexibility. </w:t>
      </w:r>
      <w:r>
        <w:br/>
      </w:r>
    </w:p>
    <w:p w14:paraId="1FDB5D6B" w14:textId="7A7904ED" w:rsidR="035DD70F" w:rsidRDefault="035DD70F" w:rsidP="009E617F">
      <w:pPr>
        <w:spacing w:line="360" w:lineRule="auto"/>
      </w:pPr>
      <w:r w:rsidRPr="1C6A0F46">
        <w:rPr>
          <w:rFonts w:ascii="Arial" w:eastAsia="Arial" w:hAnsi="Arial" w:cs="Arial"/>
          <w:b/>
          <w:bCs/>
          <w:color w:val="EE0000"/>
          <w:sz w:val="28"/>
          <w:szCs w:val="28"/>
        </w:rPr>
        <w:t xml:space="preserve">Flexible Working </w:t>
      </w:r>
    </w:p>
    <w:p w14:paraId="481BF4B1" w14:textId="6335733C" w:rsidR="035DD70F" w:rsidRDefault="035DD70F" w:rsidP="009E617F">
      <w:pPr>
        <w:spacing w:after="160" w:line="360" w:lineRule="auto"/>
        <w:rPr>
          <w:rFonts w:ascii="Arial" w:eastAsia="Arial" w:hAnsi="Arial" w:cs="Arial"/>
          <w:szCs w:val="24"/>
          <w:lang w:val="en-GB"/>
        </w:rPr>
      </w:pPr>
      <w:r w:rsidRPr="1C6A0F46">
        <w:rPr>
          <w:rFonts w:ascii="Arial" w:eastAsia="Arial" w:hAnsi="Arial" w:cs="Arial"/>
          <w:szCs w:val="24"/>
          <w:lang w:val="en-GB"/>
        </w:rPr>
        <w:t xml:space="preserve">The Heritage Council is committed to providing a supportive and modern working environment and is pleased to offer flexible working arrangements as part of this recruitment campaign. Recognising the importance of work life balance, the organisation supports a </w:t>
      </w:r>
      <w:r w:rsidRPr="1C6A0F46">
        <w:rPr>
          <w:rFonts w:ascii="Arial" w:eastAsia="Arial" w:hAnsi="Arial" w:cs="Arial"/>
          <w:szCs w:val="24"/>
          <w:lang w:val="en-GB"/>
        </w:rPr>
        <w:lastRenderedPageBreak/>
        <w:t xml:space="preserve">range of flexible options, including blended working, flexible start and finish times. </w:t>
      </w:r>
      <w:r>
        <w:br/>
      </w:r>
    </w:p>
    <w:p w14:paraId="7BA27DAC" w14:textId="606267C8" w:rsidR="035DD70F" w:rsidRDefault="035DD70F" w:rsidP="009E617F">
      <w:pPr>
        <w:spacing w:line="360" w:lineRule="auto"/>
      </w:pPr>
      <w:r w:rsidRPr="1C6A0F46">
        <w:rPr>
          <w:rFonts w:ascii="Arial" w:eastAsia="Arial" w:hAnsi="Arial" w:cs="Arial"/>
          <w:b/>
          <w:bCs/>
          <w:color w:val="EE0000"/>
          <w:sz w:val="28"/>
          <w:szCs w:val="28"/>
        </w:rPr>
        <w:t xml:space="preserve">Hours of Attendance </w:t>
      </w:r>
    </w:p>
    <w:p w14:paraId="668123F7" w14:textId="42E6650E" w:rsidR="035DD70F" w:rsidRDefault="035DD70F" w:rsidP="009E617F">
      <w:pPr>
        <w:spacing w:after="160" w:line="360" w:lineRule="auto"/>
      </w:pPr>
      <w:r w:rsidRPr="1C6A0F46">
        <w:rPr>
          <w:rFonts w:ascii="Arial" w:eastAsia="Arial" w:hAnsi="Arial" w:cs="Arial"/>
          <w:szCs w:val="24"/>
          <w:lang w:val="en-GB"/>
        </w:rPr>
        <w:t>The standard working week is 35 hours.</w:t>
      </w:r>
    </w:p>
    <w:p w14:paraId="20623818" w14:textId="1492A289" w:rsidR="035DD70F" w:rsidRDefault="035DD70F" w:rsidP="009E617F">
      <w:pPr>
        <w:spacing w:after="160" w:line="360" w:lineRule="auto"/>
        <w:rPr>
          <w:rFonts w:ascii="Arial" w:eastAsia="Arial" w:hAnsi="Arial" w:cs="Arial"/>
          <w:szCs w:val="24"/>
          <w:lang w:val="en-GB"/>
        </w:rPr>
      </w:pPr>
      <w:r w:rsidRPr="1C6A0F46">
        <w:rPr>
          <w:rFonts w:ascii="Arial" w:eastAsia="Arial" w:hAnsi="Arial" w:cs="Arial"/>
          <w:szCs w:val="24"/>
          <w:lang w:val="en-GB"/>
        </w:rPr>
        <w:t xml:space="preserve">The successful candidate will be required to work additional hours from time to time as may be reasonable and necessary for the proper performance of his/her duties subject to the limits set down in the working time regulations. </w:t>
      </w:r>
      <w:r>
        <w:br/>
      </w:r>
    </w:p>
    <w:p w14:paraId="24A59851" w14:textId="006F9FA2" w:rsidR="035DD70F" w:rsidRDefault="035DD70F" w:rsidP="009E617F">
      <w:pPr>
        <w:spacing w:line="360" w:lineRule="auto"/>
      </w:pPr>
      <w:r w:rsidRPr="1C6A0F46">
        <w:rPr>
          <w:rFonts w:ascii="Arial" w:eastAsia="Arial" w:hAnsi="Arial" w:cs="Arial"/>
          <w:b/>
          <w:bCs/>
          <w:color w:val="EE0000"/>
          <w:sz w:val="28"/>
          <w:szCs w:val="28"/>
        </w:rPr>
        <w:t xml:space="preserve">Probation </w:t>
      </w:r>
    </w:p>
    <w:p w14:paraId="00281D0C" w14:textId="16429180" w:rsidR="00C065F7" w:rsidRDefault="035DD70F" w:rsidP="00F24DD4">
      <w:pPr>
        <w:spacing w:line="360" w:lineRule="auto"/>
        <w:rPr>
          <w:rFonts w:ascii="Arial" w:eastAsia="Arial" w:hAnsi="Arial" w:cs="Arial"/>
          <w:szCs w:val="24"/>
        </w:rPr>
      </w:pPr>
      <w:r w:rsidRPr="1C6A0F46">
        <w:rPr>
          <w:rFonts w:ascii="Arial" w:eastAsia="Arial" w:hAnsi="Arial" w:cs="Arial"/>
          <w:szCs w:val="24"/>
        </w:rPr>
        <w:t>There shall be a period after the appointment takes effect during which the appointed person shall hold such employment on probation. Such period shall be six months, but the Chief Executive may, at her discretion, extend such period. A person may cease to hold such employment at the end of this period at the discretion of the CEO.</w:t>
      </w:r>
      <w:r w:rsidR="00F24DD4">
        <w:rPr>
          <w:rFonts w:ascii="Arial" w:eastAsia="Arial" w:hAnsi="Arial" w:cs="Arial"/>
          <w:szCs w:val="24"/>
        </w:rPr>
        <w:br/>
      </w:r>
    </w:p>
    <w:p w14:paraId="1E292631" w14:textId="6A9C3D47" w:rsidR="035DD70F" w:rsidRDefault="035DD70F" w:rsidP="009E617F">
      <w:pPr>
        <w:spacing w:line="360" w:lineRule="auto"/>
      </w:pPr>
      <w:r w:rsidRPr="1C6A0F46">
        <w:rPr>
          <w:rFonts w:ascii="Arial" w:eastAsia="Arial" w:hAnsi="Arial" w:cs="Arial"/>
          <w:b/>
          <w:bCs/>
          <w:color w:val="EE0000"/>
          <w:sz w:val="28"/>
          <w:szCs w:val="28"/>
        </w:rPr>
        <w:t>Retirement / Superannuation</w:t>
      </w:r>
    </w:p>
    <w:p w14:paraId="6387D1A3" w14:textId="40FAC97F" w:rsidR="035DD70F" w:rsidRDefault="035DD70F" w:rsidP="009E617F">
      <w:pPr>
        <w:spacing w:after="160" w:line="360" w:lineRule="auto"/>
      </w:pPr>
      <w:r w:rsidRPr="1C6A0F46">
        <w:rPr>
          <w:rFonts w:ascii="Arial" w:eastAsia="Arial" w:hAnsi="Arial" w:cs="Arial"/>
          <w:szCs w:val="24"/>
          <w:lang w:val="en-GB"/>
        </w:rPr>
        <w:t xml:space="preserve">The appointee will be offered the appropriate superannuation terms and conditions as prevailing in at the time of being offered an appointment. </w:t>
      </w:r>
    </w:p>
    <w:p w14:paraId="0042110A" w14:textId="70E0060B" w:rsidR="035DD70F" w:rsidRDefault="035DD70F" w:rsidP="009E617F">
      <w:pPr>
        <w:spacing w:after="160" w:line="360" w:lineRule="auto"/>
      </w:pPr>
      <w:r w:rsidRPr="1C6A0F46">
        <w:rPr>
          <w:rFonts w:ascii="Arial" w:eastAsia="Arial" w:hAnsi="Arial" w:cs="Arial"/>
          <w:szCs w:val="24"/>
          <w:lang w:val="en-GB"/>
        </w:rPr>
        <w:t>Effective from 1</w:t>
      </w:r>
      <w:r w:rsidRPr="1C6A0F46">
        <w:rPr>
          <w:rFonts w:ascii="Arial" w:eastAsia="Arial" w:hAnsi="Arial" w:cs="Arial"/>
          <w:szCs w:val="24"/>
          <w:vertAlign w:val="superscript"/>
          <w:lang w:val="en-GB"/>
        </w:rPr>
        <w:t>st</w:t>
      </w:r>
      <w:r w:rsidRPr="1C6A0F46">
        <w:rPr>
          <w:rFonts w:ascii="Arial" w:eastAsia="Arial" w:hAnsi="Arial" w:cs="Arial"/>
          <w:szCs w:val="24"/>
          <w:lang w:val="en-GB"/>
        </w:rPr>
        <w:t xml:space="preserve"> January 2013, The Single Public Service Scheme applies to all first-time new entrants to the public service, as well as to former public servants returning to the public service after a break of more than 26 weeks.</w:t>
      </w:r>
    </w:p>
    <w:p w14:paraId="13D0F269" w14:textId="0B1326EF" w:rsidR="035DD70F" w:rsidRDefault="035DD70F" w:rsidP="009E617F">
      <w:pPr>
        <w:spacing w:after="160" w:line="360" w:lineRule="auto"/>
      </w:pPr>
      <w:r w:rsidRPr="1C6A0F46">
        <w:rPr>
          <w:rFonts w:ascii="Arial" w:eastAsia="Arial" w:hAnsi="Arial" w:cs="Arial"/>
          <w:szCs w:val="24"/>
          <w:lang w:val="en-GB"/>
        </w:rPr>
        <w:t>All new entrants to pensionable public service employment on or after 1 January 2013 are members of the Single Scheme.</w:t>
      </w:r>
    </w:p>
    <w:p w14:paraId="193809CB" w14:textId="0026095E" w:rsidR="035DD70F" w:rsidRDefault="035DD70F" w:rsidP="009E617F">
      <w:pPr>
        <w:spacing w:after="160" w:line="360" w:lineRule="auto"/>
      </w:pPr>
      <w:r w:rsidRPr="1C6A0F46">
        <w:rPr>
          <w:rFonts w:ascii="Arial" w:eastAsia="Arial" w:hAnsi="Arial" w:cs="Arial"/>
          <w:szCs w:val="24"/>
          <w:lang w:val="en-GB"/>
        </w:rPr>
        <w:lastRenderedPageBreak/>
        <w:t>Retirement Age will be determined by the terms of the Public Service Superannuation (Miscellaneous Provisions) Act, 2004. The Act introduces new retirement provisions for new entrants to the public service appointed on or after 1</w:t>
      </w:r>
      <w:r w:rsidRPr="1C6A0F46">
        <w:rPr>
          <w:rFonts w:ascii="Arial" w:eastAsia="Arial" w:hAnsi="Arial" w:cs="Arial"/>
          <w:szCs w:val="24"/>
          <w:vertAlign w:val="superscript"/>
          <w:lang w:val="en-GB"/>
        </w:rPr>
        <w:t>st</w:t>
      </w:r>
      <w:r w:rsidRPr="1C6A0F46">
        <w:rPr>
          <w:rFonts w:ascii="Arial" w:eastAsia="Arial" w:hAnsi="Arial" w:cs="Arial"/>
          <w:szCs w:val="24"/>
          <w:lang w:val="en-GB"/>
        </w:rPr>
        <w:t xml:space="preserve"> April 2004.</w:t>
      </w:r>
    </w:p>
    <w:p w14:paraId="589A4839" w14:textId="3A8B2C33" w:rsidR="035DD70F" w:rsidRDefault="035DD70F" w:rsidP="009E617F">
      <w:pPr>
        <w:spacing w:after="160" w:line="360" w:lineRule="auto"/>
      </w:pPr>
      <w:r w:rsidRPr="1C6A0F46">
        <w:rPr>
          <w:rFonts w:ascii="Arial" w:eastAsia="Arial" w:hAnsi="Arial" w:cs="Arial"/>
          <w:szCs w:val="24"/>
          <w:lang w:val="en-GB"/>
        </w:rPr>
        <w:t xml:space="preserve">The above represents the principal conditions of employment and is not intended to be the comprehensive list of all terms and conditions of employment which will be set out in a detailed employment contract to be agreed with the successful candidate. </w:t>
      </w:r>
    </w:p>
    <w:p w14:paraId="7BF62B0D" w14:textId="0CFEB159" w:rsidR="035DD70F" w:rsidRDefault="035DD70F" w:rsidP="009E617F">
      <w:pPr>
        <w:spacing w:after="160" w:line="360" w:lineRule="auto"/>
      </w:pPr>
      <w:r w:rsidRPr="1C6A0F46">
        <w:rPr>
          <w:rFonts w:ascii="Arial" w:eastAsia="Arial" w:hAnsi="Arial" w:cs="Arial"/>
          <w:szCs w:val="24"/>
          <w:lang w:val="en-GB"/>
        </w:rPr>
        <w:t xml:space="preserve"> </w:t>
      </w:r>
    </w:p>
    <w:p w14:paraId="2974BE0B" w14:textId="4DA223A8" w:rsidR="035DD70F" w:rsidRDefault="035DD70F" w:rsidP="009E617F">
      <w:pPr>
        <w:spacing w:after="160" w:line="360" w:lineRule="auto"/>
      </w:pPr>
      <w:r w:rsidRPr="1C6A0F46">
        <w:rPr>
          <w:rFonts w:ascii="Georgia" w:eastAsia="Georgia" w:hAnsi="Georgia" w:cs="Georgia"/>
          <w:b/>
          <w:bCs/>
          <w:color w:val="C00000"/>
          <w:sz w:val="32"/>
          <w:szCs w:val="32"/>
          <w:lang w:val="en-GB"/>
        </w:rPr>
        <w:t xml:space="preserve">Application Process </w:t>
      </w:r>
    </w:p>
    <w:p w14:paraId="1FA83E1F" w14:textId="0B019DB4" w:rsidR="035DD70F" w:rsidRDefault="035DD70F" w:rsidP="009E617F">
      <w:pPr>
        <w:spacing w:line="360" w:lineRule="auto"/>
      </w:pPr>
      <w:r w:rsidRPr="1C6A0F46">
        <w:rPr>
          <w:rFonts w:ascii="Arial" w:eastAsia="Arial" w:hAnsi="Arial" w:cs="Arial"/>
          <w:b/>
          <w:bCs/>
          <w:color w:val="EE0000"/>
          <w:sz w:val="28"/>
          <w:szCs w:val="28"/>
        </w:rPr>
        <w:t>Selection Methods</w:t>
      </w:r>
    </w:p>
    <w:p w14:paraId="3222C89A" w14:textId="3C51DE2F" w:rsidR="035DD70F" w:rsidRDefault="035DD70F" w:rsidP="009E617F">
      <w:pPr>
        <w:spacing w:after="160" w:line="360" w:lineRule="auto"/>
      </w:pPr>
      <w:r w:rsidRPr="1C6A0F46">
        <w:rPr>
          <w:rFonts w:ascii="Arial" w:eastAsia="Arial" w:hAnsi="Arial" w:cs="Arial"/>
          <w:szCs w:val="24"/>
          <w:lang w:val="en-GB"/>
        </w:rPr>
        <w:t xml:space="preserve">The selection process may include any or all the following: </w:t>
      </w:r>
    </w:p>
    <w:p w14:paraId="57B0B2EE" w14:textId="589AE19B" w:rsidR="035DD70F" w:rsidRDefault="035DD70F" w:rsidP="009E617F">
      <w:pPr>
        <w:pStyle w:val="ListParagraph"/>
        <w:numPr>
          <w:ilvl w:val="0"/>
          <w:numId w:val="1"/>
        </w:numPr>
        <w:spacing w:after="0" w:line="360" w:lineRule="auto"/>
        <w:rPr>
          <w:rFonts w:ascii="Arial" w:eastAsia="Arial" w:hAnsi="Arial" w:cs="Arial"/>
          <w:szCs w:val="24"/>
          <w:lang w:val="en-GB"/>
        </w:rPr>
      </w:pPr>
      <w:r w:rsidRPr="1C6A0F46">
        <w:rPr>
          <w:rFonts w:ascii="Arial" w:eastAsia="Arial" w:hAnsi="Arial" w:cs="Arial"/>
          <w:szCs w:val="24"/>
          <w:lang w:val="en-GB"/>
        </w:rPr>
        <w:t xml:space="preserve">Shortlisting of candidates. The number of candidates to be invited for interview shall be determined by The Heritage Council. The shortlisting will be carried out by or on behalf of The Heritage Council against criteria specified for the position and only on the basis of the information contained in the candidate’s application form. </w:t>
      </w:r>
    </w:p>
    <w:p w14:paraId="622BD74E" w14:textId="76BD9759" w:rsidR="035DD70F" w:rsidRDefault="035DD70F" w:rsidP="009E617F">
      <w:pPr>
        <w:pStyle w:val="ListParagraph"/>
        <w:numPr>
          <w:ilvl w:val="0"/>
          <w:numId w:val="1"/>
        </w:numPr>
        <w:spacing w:after="0" w:line="360" w:lineRule="auto"/>
        <w:rPr>
          <w:rFonts w:ascii="Arial" w:eastAsia="Arial" w:hAnsi="Arial" w:cs="Arial"/>
          <w:szCs w:val="24"/>
          <w:lang w:val="en-GB"/>
        </w:rPr>
      </w:pPr>
      <w:r w:rsidRPr="1C6A0F46">
        <w:rPr>
          <w:rFonts w:ascii="Arial" w:eastAsia="Arial" w:hAnsi="Arial" w:cs="Arial"/>
          <w:szCs w:val="24"/>
          <w:lang w:val="en-GB"/>
        </w:rPr>
        <w:t>An interview which may include a presentation by the candidate.</w:t>
      </w:r>
    </w:p>
    <w:p w14:paraId="1EF54DB7" w14:textId="5C4F15C4" w:rsidR="035DD70F" w:rsidRDefault="035DD70F" w:rsidP="009E617F">
      <w:pPr>
        <w:pStyle w:val="ListParagraph"/>
        <w:numPr>
          <w:ilvl w:val="0"/>
          <w:numId w:val="1"/>
        </w:numPr>
        <w:spacing w:after="0" w:line="360" w:lineRule="auto"/>
        <w:rPr>
          <w:rFonts w:ascii="Arial" w:eastAsia="Arial" w:hAnsi="Arial" w:cs="Arial"/>
          <w:szCs w:val="24"/>
          <w:lang w:val="en-GB"/>
        </w:rPr>
      </w:pPr>
      <w:r w:rsidRPr="1C6A0F46">
        <w:rPr>
          <w:rFonts w:ascii="Arial" w:eastAsia="Arial" w:hAnsi="Arial" w:cs="Arial"/>
          <w:szCs w:val="24"/>
          <w:lang w:val="en-GB"/>
        </w:rPr>
        <w:t xml:space="preserve">A second interview which may also include a presentation or other exercise. </w:t>
      </w:r>
    </w:p>
    <w:p w14:paraId="7582FC83" w14:textId="1B042926" w:rsidR="035DD70F" w:rsidRDefault="035DD70F" w:rsidP="009E617F">
      <w:pPr>
        <w:pStyle w:val="ListParagraph"/>
        <w:numPr>
          <w:ilvl w:val="0"/>
          <w:numId w:val="1"/>
        </w:numPr>
        <w:spacing w:after="0" w:line="360" w:lineRule="auto"/>
        <w:rPr>
          <w:rFonts w:ascii="Arial" w:eastAsia="Arial" w:hAnsi="Arial" w:cs="Arial"/>
          <w:szCs w:val="24"/>
          <w:lang w:val="en-GB"/>
        </w:rPr>
      </w:pPr>
      <w:r w:rsidRPr="1C6A0F46">
        <w:rPr>
          <w:rFonts w:ascii="Arial" w:eastAsia="Arial" w:hAnsi="Arial" w:cs="Arial"/>
          <w:szCs w:val="24"/>
          <w:lang w:val="en-GB"/>
        </w:rPr>
        <w:t>The Heritage Council may create a panel from which future vacancies at the specified grade may filled.</w:t>
      </w:r>
    </w:p>
    <w:p w14:paraId="1CD7E4B0" w14:textId="2C8A8476" w:rsidR="035DD70F" w:rsidRDefault="035DD70F" w:rsidP="009E617F">
      <w:pPr>
        <w:spacing w:after="160" w:line="360" w:lineRule="auto"/>
        <w:rPr>
          <w:rFonts w:ascii="Arial" w:eastAsia="Arial" w:hAnsi="Arial" w:cs="Arial"/>
          <w:szCs w:val="24"/>
          <w:lang w:val="en-GB"/>
        </w:rPr>
      </w:pPr>
      <w:r w:rsidRPr="1C6A0F46">
        <w:rPr>
          <w:rFonts w:ascii="Arial" w:eastAsia="Arial" w:hAnsi="Arial" w:cs="Arial"/>
          <w:szCs w:val="24"/>
          <w:lang w:val="en-GB"/>
        </w:rPr>
        <w:t>It is the intention to hold interviews at the offices of The Heritage Council. The Heritage Council may hold interviews via remote technologies. It is the responsibility of the interviewee to ensure that he/she has access to adequate facilities to enable them to participate in online interviews. The Heritage Council will not be responsible for any expense a candidate may incur in attending an interview.</w:t>
      </w:r>
    </w:p>
    <w:p w14:paraId="214BD453" w14:textId="77777777" w:rsidR="008D663D" w:rsidRDefault="008D663D" w:rsidP="009E617F">
      <w:pPr>
        <w:spacing w:after="160" w:line="360" w:lineRule="auto"/>
      </w:pPr>
    </w:p>
    <w:p w14:paraId="3D9500F9" w14:textId="17EC5318" w:rsidR="035DD70F" w:rsidRDefault="035DD70F" w:rsidP="009E617F">
      <w:pPr>
        <w:spacing w:after="160" w:line="360" w:lineRule="auto"/>
      </w:pPr>
      <w:r w:rsidRPr="1C6A0F46">
        <w:rPr>
          <w:rFonts w:ascii="Arial" w:eastAsia="Arial" w:hAnsi="Arial" w:cs="Arial"/>
          <w:szCs w:val="24"/>
          <w:lang w:val="en-GB"/>
        </w:rPr>
        <w:t xml:space="preserve"> </w:t>
      </w:r>
    </w:p>
    <w:p w14:paraId="68451F56" w14:textId="4559B1B4" w:rsidR="035DD70F" w:rsidRDefault="035DD70F" w:rsidP="009E617F">
      <w:pPr>
        <w:spacing w:after="160" w:line="360" w:lineRule="auto"/>
      </w:pPr>
      <w:r w:rsidRPr="1C6A0F46">
        <w:rPr>
          <w:rFonts w:ascii="Georgia" w:eastAsia="Georgia" w:hAnsi="Georgia" w:cs="Georgia"/>
          <w:b/>
          <w:bCs/>
          <w:color w:val="C00000"/>
          <w:sz w:val="32"/>
          <w:szCs w:val="32"/>
          <w:lang w:val="en-GB"/>
        </w:rPr>
        <w:lastRenderedPageBreak/>
        <w:t>How to Apply</w:t>
      </w:r>
    </w:p>
    <w:p w14:paraId="73BF2570" w14:textId="130D157A" w:rsidR="035DD70F" w:rsidRDefault="035DD70F" w:rsidP="009E617F">
      <w:pPr>
        <w:spacing w:after="160" w:line="360" w:lineRule="auto"/>
      </w:pPr>
      <w:r w:rsidRPr="1C6A0F46">
        <w:rPr>
          <w:rFonts w:ascii="Arial" w:eastAsia="Arial" w:hAnsi="Arial" w:cs="Arial"/>
          <w:szCs w:val="24"/>
          <w:lang w:val="en-GB"/>
        </w:rPr>
        <w:t>To apply, please email a cover letter (no more than two pages) to</w:t>
      </w:r>
      <w:r w:rsidR="00FE4F6D">
        <w:rPr>
          <w:rFonts w:ascii="Arial" w:eastAsia="Arial" w:hAnsi="Arial" w:cs="Arial"/>
          <w:szCs w:val="24"/>
          <w:lang w:val="en-GB"/>
        </w:rPr>
        <w:t xml:space="preserve"> </w:t>
      </w:r>
      <w:r w:rsidR="00064CF6">
        <w:rPr>
          <w:rFonts w:ascii="Arial" w:eastAsia="Arial" w:hAnsi="Arial" w:cs="Arial"/>
          <w:szCs w:val="24"/>
        </w:rPr>
        <w:t>Martina Malone</w:t>
      </w:r>
      <w:r w:rsidR="00316AD4" w:rsidRPr="00316AD4">
        <w:rPr>
          <w:rFonts w:ascii="Arial" w:eastAsia="Arial" w:hAnsi="Arial" w:cs="Arial"/>
          <w:szCs w:val="24"/>
        </w:rPr>
        <w:t xml:space="preserve"> at </w:t>
      </w:r>
      <w:hyperlink r:id="rId13" w:history="1">
        <w:r w:rsidR="00064CF6" w:rsidRPr="004A6DCF">
          <w:rPr>
            <w:rStyle w:val="Hyperlink"/>
            <w:rFonts w:ascii="Arial" w:eastAsia="Arial" w:hAnsi="Arial" w:cs="Arial"/>
            <w:szCs w:val="24"/>
          </w:rPr>
          <w:t>mmalone@heritagecouncil.ie</w:t>
        </w:r>
      </w:hyperlink>
      <w:r w:rsidR="00064CF6">
        <w:rPr>
          <w:rFonts w:ascii="Arial" w:eastAsia="Arial" w:hAnsi="Arial" w:cs="Arial"/>
          <w:szCs w:val="24"/>
        </w:rPr>
        <w:t xml:space="preserve"> </w:t>
      </w:r>
      <w:r w:rsidRPr="1C6A0F46">
        <w:rPr>
          <w:rFonts w:ascii="Arial" w:eastAsia="Arial" w:hAnsi="Arial" w:cs="Arial"/>
          <w:szCs w:val="24"/>
          <w:lang w:val="en-GB"/>
        </w:rPr>
        <w:t>with the role title in the subject line, outlining why you are interested in the opportunity and where you believe your skills, knowledge and experience meet the requirements of the role. Additionally, please attach a comprehensive curriculum vitae (C.V.) clearly showing the relevant achievements and experience in your career to date.</w:t>
      </w:r>
    </w:p>
    <w:p w14:paraId="2B25C3F4" w14:textId="65AD3868" w:rsidR="035DD70F" w:rsidRDefault="035DD70F" w:rsidP="009E617F">
      <w:pPr>
        <w:spacing w:after="160" w:line="360" w:lineRule="auto"/>
      </w:pPr>
      <w:r w:rsidRPr="1C6A0F46">
        <w:rPr>
          <w:rFonts w:ascii="Arial" w:eastAsia="Arial" w:hAnsi="Arial" w:cs="Arial"/>
          <w:szCs w:val="24"/>
          <w:lang w:val="en-GB"/>
        </w:rPr>
        <w:t xml:space="preserve"> </w:t>
      </w:r>
    </w:p>
    <w:p w14:paraId="22B95E38" w14:textId="65A21692" w:rsidR="035DD70F" w:rsidRDefault="035DD70F" w:rsidP="009E617F">
      <w:pPr>
        <w:spacing w:after="160" w:line="360" w:lineRule="auto"/>
      </w:pPr>
      <w:r w:rsidRPr="1C6A0F46">
        <w:rPr>
          <w:rFonts w:ascii="Georgia" w:eastAsia="Georgia" w:hAnsi="Georgia" w:cs="Georgia"/>
          <w:b/>
          <w:bCs/>
          <w:color w:val="C00000"/>
          <w:sz w:val="32"/>
          <w:szCs w:val="32"/>
          <w:lang w:val="en-GB"/>
        </w:rPr>
        <w:t>Candidates with Disabilities</w:t>
      </w:r>
    </w:p>
    <w:p w14:paraId="7FC41792" w14:textId="6AA3CCCF" w:rsidR="035DD70F" w:rsidRDefault="035DD70F" w:rsidP="009E617F">
      <w:pPr>
        <w:spacing w:after="160" w:line="360" w:lineRule="auto"/>
      </w:pPr>
      <w:r w:rsidRPr="1C6A0F46">
        <w:rPr>
          <w:rFonts w:ascii="Arial" w:eastAsia="Arial" w:hAnsi="Arial" w:cs="Arial"/>
          <w:szCs w:val="24"/>
          <w:lang w:val="en-GB"/>
        </w:rPr>
        <w:t>The Heritage Council is committed to equal opportunities for all candidates. If you have a disability or require reasonable accommodations during the recruitment process, we encourage you to let us know to ensure that you receive the support that you need. Requiring adjustments or reasonable accommodation will not have any impact on the selection process and all information disclosed will be treated in the strictest confidence.</w:t>
      </w:r>
      <w:r w:rsidR="00C065F7">
        <w:rPr>
          <w:rFonts w:ascii="Arial" w:eastAsia="Arial" w:hAnsi="Arial" w:cs="Arial"/>
          <w:szCs w:val="24"/>
          <w:lang w:val="en-GB"/>
        </w:rPr>
        <w:br/>
      </w:r>
    </w:p>
    <w:p w14:paraId="54964753" w14:textId="46DD9D8B" w:rsidR="035DD70F" w:rsidRDefault="035DD70F" w:rsidP="009E617F">
      <w:pPr>
        <w:spacing w:after="160" w:line="360" w:lineRule="auto"/>
      </w:pPr>
      <w:r w:rsidRPr="1C6A0F46">
        <w:rPr>
          <w:rFonts w:ascii="Georgia" w:eastAsia="Georgia" w:hAnsi="Georgia" w:cs="Georgia"/>
          <w:b/>
          <w:bCs/>
          <w:color w:val="C00000"/>
          <w:sz w:val="32"/>
          <w:szCs w:val="32"/>
          <w:lang w:val="en-GB"/>
        </w:rPr>
        <w:t xml:space="preserve">Closing Date </w:t>
      </w:r>
    </w:p>
    <w:p w14:paraId="10533AAC" w14:textId="4730C33C" w:rsidR="035DD70F" w:rsidRDefault="035DD70F" w:rsidP="009E617F">
      <w:pPr>
        <w:spacing w:after="160" w:line="360" w:lineRule="auto"/>
      </w:pPr>
      <w:r w:rsidRPr="1C6A0F46">
        <w:rPr>
          <w:rFonts w:ascii="Arial" w:eastAsia="Arial" w:hAnsi="Arial" w:cs="Arial"/>
          <w:szCs w:val="24"/>
          <w:lang w:val="en-GB"/>
        </w:rPr>
        <w:t xml:space="preserve">Please note the latest receipt for applications is </w:t>
      </w:r>
      <w:r w:rsidR="00C065F7">
        <w:rPr>
          <w:rFonts w:ascii="Arial" w:eastAsia="Arial" w:hAnsi="Arial" w:cs="Arial"/>
          <w:szCs w:val="24"/>
          <w:lang w:val="en-GB"/>
        </w:rPr>
        <w:t xml:space="preserve">the </w:t>
      </w:r>
      <w:r w:rsidRPr="00C065F7">
        <w:rPr>
          <w:rFonts w:ascii="Arial" w:eastAsia="Arial" w:hAnsi="Arial" w:cs="Arial"/>
          <w:szCs w:val="24"/>
          <w:lang w:val="en-GB"/>
        </w:rPr>
        <w:t>2</w:t>
      </w:r>
      <w:r w:rsidR="00C065F7" w:rsidRPr="00C065F7">
        <w:rPr>
          <w:rFonts w:ascii="Arial" w:eastAsia="Arial" w:hAnsi="Arial" w:cs="Arial"/>
          <w:szCs w:val="24"/>
          <w:lang w:val="en-GB"/>
        </w:rPr>
        <w:t>9</w:t>
      </w:r>
      <w:r w:rsidRPr="00C065F7">
        <w:rPr>
          <w:rFonts w:ascii="Arial" w:eastAsia="Arial" w:hAnsi="Arial" w:cs="Arial"/>
          <w:szCs w:val="24"/>
          <w:vertAlign w:val="superscript"/>
          <w:lang w:val="en-GB"/>
        </w:rPr>
        <w:t>th</w:t>
      </w:r>
      <w:r w:rsidRPr="00C065F7">
        <w:rPr>
          <w:rFonts w:ascii="Arial" w:eastAsia="Arial" w:hAnsi="Arial" w:cs="Arial"/>
          <w:szCs w:val="24"/>
          <w:lang w:val="en-GB"/>
        </w:rPr>
        <w:t xml:space="preserve"> of </w:t>
      </w:r>
      <w:r w:rsidR="00C065F7" w:rsidRPr="00C065F7">
        <w:rPr>
          <w:rFonts w:ascii="Arial" w:eastAsia="Arial" w:hAnsi="Arial" w:cs="Arial"/>
          <w:szCs w:val="24"/>
          <w:lang w:val="en-GB"/>
        </w:rPr>
        <w:t>May</w:t>
      </w:r>
      <w:r w:rsidRPr="00C065F7">
        <w:rPr>
          <w:rFonts w:ascii="Arial" w:eastAsia="Arial" w:hAnsi="Arial" w:cs="Arial"/>
          <w:szCs w:val="24"/>
          <w:lang w:val="en-GB"/>
        </w:rPr>
        <w:t xml:space="preserve"> 2026.</w:t>
      </w:r>
      <w:r w:rsidRPr="1C6A0F46">
        <w:rPr>
          <w:rFonts w:ascii="Arial" w:eastAsia="Arial" w:hAnsi="Arial" w:cs="Arial"/>
          <w:b/>
          <w:bCs/>
          <w:szCs w:val="24"/>
          <w:lang w:val="en-GB"/>
        </w:rPr>
        <w:t xml:space="preserve"> </w:t>
      </w:r>
      <w:r w:rsidRPr="1C6A0F46">
        <w:rPr>
          <w:rFonts w:ascii="Arial" w:eastAsia="Arial" w:hAnsi="Arial" w:cs="Arial"/>
          <w:szCs w:val="24"/>
          <w:lang w:val="en-GB"/>
        </w:rPr>
        <w:t xml:space="preserve">Any applications received after the closing date and time will not be considered. </w:t>
      </w:r>
      <w:r w:rsidR="00316AD4">
        <w:rPr>
          <w:rFonts w:ascii="Arial" w:eastAsia="Arial" w:hAnsi="Arial" w:cs="Arial"/>
          <w:szCs w:val="24"/>
          <w:lang w:val="en-GB"/>
        </w:rPr>
        <w:br/>
      </w:r>
    </w:p>
    <w:p w14:paraId="612BF27E" w14:textId="5A8DF485" w:rsidR="035DD70F" w:rsidRDefault="035DD70F" w:rsidP="009E617F">
      <w:pPr>
        <w:spacing w:after="160" w:line="360" w:lineRule="auto"/>
      </w:pPr>
      <w:r w:rsidRPr="1C6A0F46">
        <w:rPr>
          <w:rFonts w:ascii="Georgia" w:eastAsia="Georgia" w:hAnsi="Georgia" w:cs="Georgia"/>
          <w:b/>
          <w:bCs/>
          <w:color w:val="C00000"/>
          <w:sz w:val="32"/>
          <w:szCs w:val="32"/>
          <w:lang w:val="en-GB"/>
        </w:rPr>
        <w:t xml:space="preserve">Deeming of Candidature to be withdrawn </w:t>
      </w:r>
    </w:p>
    <w:p w14:paraId="06D70BAD" w14:textId="77777777" w:rsidR="00632E66" w:rsidRDefault="035DD70F" w:rsidP="009E617F">
      <w:pPr>
        <w:spacing w:after="160" w:line="360" w:lineRule="auto"/>
        <w:rPr>
          <w:rFonts w:ascii="Arial" w:eastAsia="Arial" w:hAnsi="Arial" w:cs="Arial"/>
          <w:szCs w:val="24"/>
          <w:lang w:val="en-GB"/>
        </w:rPr>
      </w:pPr>
      <w:r w:rsidRPr="1C6A0F46">
        <w:rPr>
          <w:rFonts w:ascii="Arial" w:eastAsia="Arial" w:hAnsi="Arial" w:cs="Arial"/>
          <w:szCs w:val="24"/>
          <w:lang w:val="en-GB"/>
        </w:rPr>
        <w:t>Candidates who do not attend for interview when and where required by The Heritage Council, or who do not, when requested, furnish such evidence as the Council requires regarding any matter relevant to their candidature, will have no further claim to consideration.</w:t>
      </w:r>
    </w:p>
    <w:p w14:paraId="220CD916" w14:textId="312F8390" w:rsidR="035DD70F" w:rsidRDefault="00C065F7" w:rsidP="009E617F">
      <w:pPr>
        <w:spacing w:after="160" w:line="360" w:lineRule="auto"/>
      </w:pPr>
      <w:r>
        <w:rPr>
          <w:rFonts w:ascii="Arial" w:eastAsia="Arial" w:hAnsi="Arial" w:cs="Arial"/>
          <w:szCs w:val="24"/>
          <w:lang w:val="en-GB"/>
        </w:rPr>
        <w:br/>
      </w:r>
    </w:p>
    <w:p w14:paraId="4E22E94F" w14:textId="7B6B85E5" w:rsidR="035DD70F" w:rsidRDefault="035DD70F" w:rsidP="009E617F">
      <w:pPr>
        <w:spacing w:after="160" w:line="360" w:lineRule="auto"/>
      </w:pPr>
      <w:r w:rsidRPr="1C6A0F46">
        <w:rPr>
          <w:rFonts w:ascii="Georgia" w:eastAsia="Georgia" w:hAnsi="Georgia" w:cs="Georgia"/>
          <w:b/>
          <w:bCs/>
          <w:color w:val="C00000"/>
          <w:sz w:val="32"/>
          <w:szCs w:val="32"/>
          <w:lang w:val="en-GB"/>
        </w:rPr>
        <w:lastRenderedPageBreak/>
        <w:t xml:space="preserve">Period of Acceptance </w:t>
      </w:r>
    </w:p>
    <w:p w14:paraId="7AFA4318" w14:textId="3188B6FF" w:rsidR="035DD70F" w:rsidRDefault="035DD70F" w:rsidP="009E617F">
      <w:pPr>
        <w:spacing w:after="160" w:line="360" w:lineRule="auto"/>
      </w:pPr>
      <w:r w:rsidRPr="1C6A0F46">
        <w:rPr>
          <w:rFonts w:ascii="Arial" w:eastAsia="Arial" w:hAnsi="Arial" w:cs="Arial"/>
          <w:szCs w:val="24"/>
          <w:lang w:val="en-GB"/>
        </w:rPr>
        <w:t xml:space="preserve">The Heritage Council will require the person to whom appointment is offered to take up the appointment within a period of not more than one month and if he/she fails to take up the appointment within such period or such longer period as or such longer period as the Council in its absolute discretion may determine, the Council shall not appoint her/him. </w:t>
      </w:r>
      <w:r w:rsidR="00C065F7">
        <w:rPr>
          <w:rFonts w:ascii="Arial" w:eastAsia="Arial" w:hAnsi="Arial" w:cs="Arial"/>
          <w:szCs w:val="24"/>
          <w:lang w:val="en-GB"/>
        </w:rPr>
        <w:br/>
      </w:r>
    </w:p>
    <w:p w14:paraId="01F39937" w14:textId="5853AA3D" w:rsidR="035DD70F" w:rsidRDefault="035DD70F" w:rsidP="009E617F">
      <w:pPr>
        <w:spacing w:after="160" w:line="360" w:lineRule="auto"/>
      </w:pPr>
      <w:r w:rsidRPr="1C6A0F46">
        <w:rPr>
          <w:rFonts w:ascii="Georgia" w:eastAsia="Georgia" w:hAnsi="Georgia" w:cs="Georgia"/>
          <w:b/>
          <w:bCs/>
          <w:color w:val="C00000"/>
          <w:sz w:val="32"/>
          <w:szCs w:val="32"/>
          <w:lang w:val="en-GB"/>
        </w:rPr>
        <w:t xml:space="preserve">Canvassing </w:t>
      </w:r>
    </w:p>
    <w:p w14:paraId="10F49C10" w14:textId="2FE87864" w:rsidR="035DD70F" w:rsidRDefault="035DD70F" w:rsidP="009E617F">
      <w:pPr>
        <w:spacing w:after="160" w:line="360" w:lineRule="auto"/>
      </w:pPr>
      <w:r w:rsidRPr="1C6A0F46">
        <w:rPr>
          <w:rFonts w:ascii="Arial" w:eastAsia="Arial" w:hAnsi="Arial" w:cs="Arial"/>
          <w:szCs w:val="24"/>
          <w:lang w:val="en-GB"/>
        </w:rPr>
        <w:t xml:space="preserve">Any attempt by a candidate, or by any person(s) acting at the candidate’s instigation, directly or indirectly, by means of written communication or otherwise to influence in the candidate’s favour, any member of the staff of The Heritage Council or person nominated by The Heritage Council to interview or examine applicants, will automatically disqualify the candidate from the position being sought. </w:t>
      </w:r>
    </w:p>
    <w:p w14:paraId="3B9FC2B9" w14:textId="118B1978" w:rsidR="035DD70F" w:rsidRDefault="035DD70F" w:rsidP="009E617F">
      <w:pPr>
        <w:spacing w:after="160" w:line="360" w:lineRule="auto"/>
      </w:pPr>
      <w:r w:rsidRPr="1C6A0F46">
        <w:rPr>
          <w:rFonts w:ascii="Arial" w:eastAsia="Arial" w:hAnsi="Arial" w:cs="Arial"/>
          <w:szCs w:val="24"/>
          <w:lang w:val="en-GB"/>
        </w:rPr>
        <w:t xml:space="preserve"> </w:t>
      </w:r>
    </w:p>
    <w:p w14:paraId="4BA5CB42" w14:textId="5241DB89" w:rsidR="035DD70F" w:rsidRDefault="035DD70F" w:rsidP="009E617F">
      <w:pPr>
        <w:spacing w:after="160" w:line="360" w:lineRule="auto"/>
      </w:pPr>
      <w:r w:rsidRPr="1C6A0F46">
        <w:rPr>
          <w:rFonts w:ascii="Georgia" w:eastAsia="Georgia" w:hAnsi="Georgia" w:cs="Georgia"/>
          <w:b/>
          <w:bCs/>
          <w:color w:val="C00000"/>
          <w:sz w:val="32"/>
          <w:szCs w:val="32"/>
          <w:lang w:val="en-GB"/>
        </w:rPr>
        <w:t xml:space="preserve">Garda Vetting </w:t>
      </w:r>
    </w:p>
    <w:p w14:paraId="729D9275" w14:textId="64E12E19" w:rsidR="035DD70F" w:rsidRDefault="035DD70F" w:rsidP="009E617F">
      <w:pPr>
        <w:spacing w:after="160" w:line="360" w:lineRule="auto"/>
      </w:pPr>
      <w:r w:rsidRPr="1C6A0F46">
        <w:rPr>
          <w:rFonts w:ascii="Arial" w:eastAsia="Arial" w:hAnsi="Arial" w:cs="Arial"/>
          <w:szCs w:val="24"/>
          <w:lang w:val="en-GB"/>
        </w:rPr>
        <w:t>Garda vetting may be sought in respect of individuals who come under consideration for appointment. The applicant will be required to complete and return a Garda Vetting form should they come under consideration for appointment. This form will be forwarded to An Garda Síochána for security checks on all addresses at which they have resided.</w:t>
      </w:r>
      <w:r w:rsidR="00C065F7">
        <w:rPr>
          <w:rFonts w:ascii="Arial" w:eastAsia="Arial" w:hAnsi="Arial" w:cs="Arial"/>
          <w:szCs w:val="24"/>
          <w:lang w:val="en-GB"/>
        </w:rPr>
        <w:br/>
      </w:r>
    </w:p>
    <w:p w14:paraId="0F615103" w14:textId="5AE5B766" w:rsidR="035DD70F" w:rsidRDefault="035DD70F" w:rsidP="009E617F">
      <w:pPr>
        <w:spacing w:after="160" w:line="360" w:lineRule="auto"/>
      </w:pPr>
      <w:r w:rsidRPr="1C6A0F46">
        <w:rPr>
          <w:rFonts w:ascii="Georgia" w:eastAsia="Georgia" w:hAnsi="Georgia" w:cs="Georgia"/>
          <w:b/>
          <w:bCs/>
          <w:color w:val="C00000"/>
          <w:sz w:val="32"/>
          <w:szCs w:val="32"/>
          <w:lang w:val="en-GB"/>
        </w:rPr>
        <w:t xml:space="preserve">Health </w:t>
      </w:r>
    </w:p>
    <w:p w14:paraId="74CC50B4" w14:textId="2DB270A4" w:rsidR="035DD70F" w:rsidRDefault="035DD70F" w:rsidP="009E617F">
      <w:pPr>
        <w:spacing w:after="160" w:line="360" w:lineRule="auto"/>
        <w:rPr>
          <w:rFonts w:ascii="Arial" w:eastAsia="Arial" w:hAnsi="Arial" w:cs="Arial"/>
          <w:szCs w:val="24"/>
          <w:lang w:val="en-GB"/>
        </w:rPr>
      </w:pPr>
      <w:r w:rsidRPr="1C6A0F46">
        <w:rPr>
          <w:rFonts w:ascii="Arial" w:eastAsia="Arial" w:hAnsi="Arial" w:cs="Arial"/>
          <w:szCs w:val="24"/>
          <w:lang w:val="en-GB"/>
        </w:rPr>
        <w:t xml:space="preserve">Candidates shall be in a state of health such as would indicate a reasonable prospect of ability to render regular and efficient service. For the purpose of satisfying the requirement as to health, it may be necessary for the successful candidate, before they are appointed, to undergo a medical examination by a qualified medical practitioner to be nominated by the </w:t>
      </w:r>
      <w:r w:rsidRPr="1C6A0F46">
        <w:rPr>
          <w:rFonts w:ascii="Arial" w:eastAsia="Arial" w:hAnsi="Arial" w:cs="Arial"/>
          <w:szCs w:val="24"/>
          <w:lang w:val="en-GB"/>
        </w:rPr>
        <w:lastRenderedPageBreak/>
        <w:t xml:space="preserve">Council. </w:t>
      </w:r>
      <w:r>
        <w:br/>
      </w:r>
    </w:p>
    <w:p w14:paraId="4FCCD2D2" w14:textId="27AD2054" w:rsidR="035DD70F" w:rsidRDefault="035DD70F" w:rsidP="009E617F">
      <w:pPr>
        <w:spacing w:after="160" w:line="360" w:lineRule="auto"/>
      </w:pPr>
      <w:r w:rsidRPr="1C6A0F46">
        <w:rPr>
          <w:rFonts w:ascii="Georgia" w:eastAsia="Georgia" w:hAnsi="Georgia" w:cs="Georgia"/>
          <w:b/>
          <w:bCs/>
          <w:color w:val="C00000"/>
          <w:sz w:val="32"/>
          <w:szCs w:val="32"/>
          <w:lang w:val="en-GB"/>
        </w:rPr>
        <w:t xml:space="preserve">Enquiries/Further Information </w:t>
      </w:r>
    </w:p>
    <w:p w14:paraId="4CD0E0B2" w14:textId="3E3F4281" w:rsidR="035DD70F" w:rsidRDefault="035DD70F" w:rsidP="009E617F">
      <w:pPr>
        <w:spacing w:after="160" w:line="360" w:lineRule="auto"/>
        <w:rPr>
          <w:rFonts w:ascii="Arial" w:eastAsia="Arial" w:hAnsi="Arial" w:cs="Arial"/>
          <w:szCs w:val="24"/>
          <w:lang w:val="en-GB"/>
        </w:rPr>
      </w:pPr>
      <w:r w:rsidRPr="1C6A0F46">
        <w:rPr>
          <w:rFonts w:ascii="Arial" w:eastAsia="Arial" w:hAnsi="Arial" w:cs="Arial"/>
          <w:szCs w:val="24"/>
          <w:lang w:val="en-GB"/>
        </w:rPr>
        <w:t>If you require additional information or to arrange a confidential discussion in relation to the opportunity, please emai</w:t>
      </w:r>
      <w:r w:rsidR="009E391B">
        <w:rPr>
          <w:rFonts w:ascii="Arial" w:eastAsia="Arial" w:hAnsi="Arial" w:cs="Arial"/>
          <w:szCs w:val="24"/>
          <w:lang w:val="en-GB"/>
        </w:rPr>
        <w:t xml:space="preserve">l </w:t>
      </w:r>
      <w:hyperlink r:id="rId14" w:history="1">
        <w:r w:rsidR="009E391B" w:rsidRPr="004A6DCF">
          <w:rPr>
            <w:rStyle w:val="Hyperlink"/>
            <w:rFonts w:ascii="Arial" w:eastAsia="Arial" w:hAnsi="Arial" w:cs="Arial"/>
            <w:szCs w:val="24"/>
            <w:lang w:val="en-GB"/>
          </w:rPr>
          <w:t>mmalone@heritagecouncil.ie</w:t>
        </w:r>
      </w:hyperlink>
      <w:r w:rsidR="009E391B">
        <w:rPr>
          <w:rFonts w:ascii="Arial" w:eastAsia="Arial" w:hAnsi="Arial" w:cs="Arial"/>
          <w:szCs w:val="24"/>
          <w:lang w:val="en-GB"/>
        </w:rPr>
        <w:t xml:space="preserve"> </w:t>
      </w:r>
      <w:r w:rsidRPr="1C6A0F46">
        <w:rPr>
          <w:rFonts w:ascii="Arial" w:eastAsia="Arial" w:hAnsi="Arial" w:cs="Arial"/>
          <w:szCs w:val="24"/>
          <w:lang w:val="en-GB"/>
        </w:rPr>
        <w:t xml:space="preserve"> </w:t>
      </w:r>
      <w:r>
        <w:br/>
      </w:r>
    </w:p>
    <w:p w14:paraId="34D2FC8A" w14:textId="4920DDF9" w:rsidR="035DD70F" w:rsidRDefault="035DD70F" w:rsidP="009E617F">
      <w:pPr>
        <w:spacing w:after="160" w:line="360" w:lineRule="auto"/>
      </w:pPr>
      <w:r w:rsidRPr="1C6A0F46">
        <w:rPr>
          <w:rFonts w:ascii="Georgia" w:eastAsia="Georgia" w:hAnsi="Georgia" w:cs="Georgia"/>
          <w:b/>
          <w:bCs/>
          <w:color w:val="C00000"/>
          <w:sz w:val="32"/>
          <w:szCs w:val="32"/>
          <w:lang w:val="en-GB"/>
        </w:rPr>
        <w:t xml:space="preserve">General Information </w:t>
      </w:r>
    </w:p>
    <w:p w14:paraId="29F12A90" w14:textId="207059E8" w:rsidR="035DD70F" w:rsidRDefault="035DD70F" w:rsidP="009E617F">
      <w:pPr>
        <w:spacing w:line="360" w:lineRule="auto"/>
      </w:pPr>
      <w:r w:rsidRPr="1C6A0F46">
        <w:rPr>
          <w:rFonts w:ascii="Arial" w:eastAsia="Arial" w:hAnsi="Arial" w:cs="Arial"/>
          <w:b/>
          <w:bCs/>
          <w:color w:val="EE0000"/>
          <w:sz w:val="28"/>
          <w:szCs w:val="28"/>
        </w:rPr>
        <w:t xml:space="preserve">Legal Compliance </w:t>
      </w:r>
    </w:p>
    <w:p w14:paraId="73732F09" w14:textId="7298F59A" w:rsidR="035DD70F" w:rsidRDefault="035DD70F" w:rsidP="009E617F">
      <w:pPr>
        <w:spacing w:after="160" w:line="360" w:lineRule="auto"/>
      </w:pPr>
      <w:r w:rsidRPr="1C6A0F46">
        <w:rPr>
          <w:rFonts w:ascii="Arial" w:eastAsia="Arial" w:hAnsi="Arial" w:cs="Arial"/>
          <w:szCs w:val="24"/>
          <w:lang w:val="en-GB"/>
        </w:rPr>
        <w:t xml:space="preserve">The Heritage Council are committed to complying with all relevant legislation over the course of this recruitment campaign, including the Employment Equality Acts 1998-2015, the Employment (Miscellaneous Provisions) Act 2018, the Data Protection Acts 1988 - 2018, and the Freedom of Information Acts, 1997, 2003 and 2014. </w:t>
      </w:r>
      <w:r w:rsidR="00C82410">
        <w:rPr>
          <w:rFonts w:ascii="Arial" w:eastAsia="Arial" w:hAnsi="Arial" w:cs="Arial"/>
          <w:szCs w:val="24"/>
          <w:lang w:val="en-GB"/>
        </w:rPr>
        <w:br/>
      </w:r>
      <w:r w:rsidRPr="1C6A0F46">
        <w:rPr>
          <w:rFonts w:ascii="Arial" w:eastAsia="Arial" w:hAnsi="Arial" w:cs="Arial"/>
          <w:szCs w:val="24"/>
          <w:lang w:val="en-GB"/>
        </w:rPr>
        <w:t xml:space="preserve"> </w:t>
      </w:r>
    </w:p>
    <w:p w14:paraId="506F4D68" w14:textId="473E43FC" w:rsidR="035DD70F" w:rsidRDefault="035DD70F" w:rsidP="009E617F">
      <w:pPr>
        <w:spacing w:line="360" w:lineRule="auto"/>
      </w:pPr>
      <w:r w:rsidRPr="1C6A0F46">
        <w:rPr>
          <w:rFonts w:ascii="Arial" w:eastAsia="Arial" w:hAnsi="Arial" w:cs="Arial"/>
          <w:b/>
          <w:bCs/>
          <w:color w:val="EE0000"/>
          <w:sz w:val="28"/>
          <w:szCs w:val="28"/>
        </w:rPr>
        <w:t xml:space="preserve">GDPR Compliance </w:t>
      </w:r>
    </w:p>
    <w:p w14:paraId="1FBDACA9" w14:textId="12D4932D" w:rsidR="035DD70F" w:rsidRDefault="035DD70F" w:rsidP="009E617F">
      <w:pPr>
        <w:spacing w:after="160" w:line="360" w:lineRule="auto"/>
        <w:rPr>
          <w:rFonts w:ascii="Arial" w:eastAsia="Arial" w:hAnsi="Arial" w:cs="Arial"/>
          <w:szCs w:val="24"/>
          <w:lang w:val="en-GB"/>
        </w:rPr>
      </w:pPr>
      <w:r w:rsidRPr="1C6A0F46">
        <w:rPr>
          <w:rFonts w:ascii="Arial" w:eastAsia="Arial" w:hAnsi="Arial" w:cs="Arial"/>
          <w:szCs w:val="24"/>
          <w:lang w:val="en-GB"/>
        </w:rPr>
        <w:t xml:space="preserve">The Heritage Council collects, processes, and stores personal data, as provided by applicants when applying for the role available. The data provided by applicants is collected, recorded, stored, retained, and destroyed in compliance with the Data Protection Acts 1988 - 2018. </w:t>
      </w:r>
      <w:r>
        <w:br/>
      </w:r>
    </w:p>
    <w:p w14:paraId="41DA5236" w14:textId="02D9158E" w:rsidR="035DD70F" w:rsidRDefault="035DD70F" w:rsidP="009E617F">
      <w:pPr>
        <w:spacing w:line="360" w:lineRule="auto"/>
      </w:pPr>
      <w:r w:rsidRPr="1C6A0F46">
        <w:rPr>
          <w:rFonts w:ascii="Arial" w:eastAsia="Arial" w:hAnsi="Arial" w:cs="Arial"/>
          <w:b/>
          <w:bCs/>
          <w:color w:val="EE0000"/>
          <w:sz w:val="28"/>
          <w:szCs w:val="28"/>
        </w:rPr>
        <w:t xml:space="preserve">Use of Recording Devices </w:t>
      </w:r>
    </w:p>
    <w:p w14:paraId="087C5FFD" w14:textId="77777777" w:rsidR="00632E66" w:rsidRDefault="035DD70F" w:rsidP="009E617F">
      <w:pPr>
        <w:spacing w:after="160" w:line="360" w:lineRule="auto"/>
        <w:rPr>
          <w:rFonts w:ascii="Arial" w:eastAsia="Arial" w:hAnsi="Arial" w:cs="Arial"/>
          <w:szCs w:val="24"/>
          <w:lang w:val="en-GB"/>
        </w:rPr>
      </w:pPr>
      <w:r w:rsidRPr="1C6A0F46">
        <w:rPr>
          <w:rFonts w:ascii="Arial" w:eastAsia="Arial" w:hAnsi="Arial" w:cs="Arial"/>
          <w:szCs w:val="24"/>
          <w:lang w:val="en-GB"/>
        </w:rPr>
        <w:t xml:space="preserve">The use of recording equipment is prohibited during the application and interview process. </w:t>
      </w:r>
    </w:p>
    <w:p w14:paraId="4E7B1B2A" w14:textId="02E78F98" w:rsidR="035DD70F" w:rsidRDefault="035DD70F" w:rsidP="009E617F">
      <w:pPr>
        <w:spacing w:after="160" w:line="360" w:lineRule="auto"/>
        <w:rPr>
          <w:rFonts w:ascii="Arial" w:eastAsia="Arial" w:hAnsi="Arial" w:cs="Arial"/>
          <w:szCs w:val="24"/>
          <w:lang w:val="en-GB"/>
        </w:rPr>
      </w:pPr>
      <w:r>
        <w:br/>
      </w:r>
    </w:p>
    <w:p w14:paraId="5A5C7E68" w14:textId="44399984" w:rsidR="035DD70F" w:rsidRDefault="035DD70F" w:rsidP="009E617F">
      <w:pPr>
        <w:spacing w:line="360" w:lineRule="auto"/>
      </w:pPr>
      <w:r w:rsidRPr="1C6A0F46">
        <w:rPr>
          <w:rFonts w:ascii="Arial" w:eastAsia="Arial" w:hAnsi="Arial" w:cs="Arial"/>
          <w:b/>
          <w:bCs/>
          <w:color w:val="EE0000"/>
          <w:sz w:val="28"/>
          <w:szCs w:val="28"/>
        </w:rPr>
        <w:lastRenderedPageBreak/>
        <w:t xml:space="preserve">Candidate Obligations </w:t>
      </w:r>
    </w:p>
    <w:p w14:paraId="7D0B9C88" w14:textId="3D895FB5" w:rsidR="035DD70F" w:rsidRDefault="035DD70F" w:rsidP="009E617F">
      <w:pPr>
        <w:spacing w:after="160" w:line="360" w:lineRule="auto"/>
      </w:pPr>
      <w:r w:rsidRPr="1C6A0F46">
        <w:rPr>
          <w:rFonts w:ascii="Arial" w:eastAsia="Arial" w:hAnsi="Arial" w:cs="Arial"/>
          <w:szCs w:val="24"/>
          <w:lang w:val="en-GB"/>
        </w:rPr>
        <w:t xml:space="preserve">Candidates must not knowingly provide false or misleading information. </w:t>
      </w:r>
    </w:p>
    <w:p w14:paraId="30ECF6FF" w14:textId="57FB9251" w:rsidR="00465EE1" w:rsidRPr="00E430ED" w:rsidRDefault="035DD70F" w:rsidP="00F24DD4">
      <w:pPr>
        <w:spacing w:after="160" w:line="360" w:lineRule="auto"/>
        <w:rPr>
          <w:rFonts w:ascii="Arial" w:hAnsi="Arial" w:cs="Arial"/>
          <w:szCs w:val="24"/>
        </w:rPr>
      </w:pPr>
      <w:r w:rsidRPr="1C6A0F46">
        <w:rPr>
          <w:rFonts w:ascii="Arial" w:eastAsia="Arial" w:hAnsi="Arial" w:cs="Arial"/>
          <w:szCs w:val="24"/>
          <w:lang w:val="en-GB"/>
        </w:rPr>
        <w:t>Candidates must not interfere or compromise the competition process in any way.</w:t>
      </w:r>
    </w:p>
    <w:sectPr w:rsidR="00465EE1" w:rsidRPr="00E430ED" w:rsidSect="00A44174">
      <w:headerReference w:type="default" r:id="rId15"/>
      <w:footerReference w:type="default" r:id="rId16"/>
      <w:headerReference w:type="first" r:id="rId17"/>
      <w:pgSz w:w="11906" w:h="16838"/>
      <w:pgMar w:top="1440" w:right="992" w:bottom="1440" w:left="992"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247B" w14:textId="77777777" w:rsidR="004E3837" w:rsidRDefault="004E3837" w:rsidP="00966871">
      <w:pPr>
        <w:spacing w:line="240" w:lineRule="auto"/>
      </w:pPr>
      <w:r>
        <w:separator/>
      </w:r>
    </w:p>
  </w:endnote>
  <w:endnote w:type="continuationSeparator" w:id="0">
    <w:p w14:paraId="60445ACC" w14:textId="77777777" w:rsidR="004E3837" w:rsidRDefault="004E3837" w:rsidP="00966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2C82" w14:textId="21CFC348" w:rsidR="00966871" w:rsidRPr="005F4A30" w:rsidRDefault="00A44174" w:rsidP="004C1ECA">
    <w:pPr>
      <w:pStyle w:val="Footer"/>
      <w:jc w:val="center"/>
      <w:rPr>
        <w:sz w:val="20"/>
        <w:szCs w:val="18"/>
      </w:rPr>
    </w:pPr>
    <w:r w:rsidRPr="00A44174">
      <w:rPr>
        <w:sz w:val="20"/>
        <w:szCs w:val="18"/>
      </w:rPr>
      <w:fldChar w:fldCharType="begin"/>
    </w:r>
    <w:r w:rsidRPr="00A44174">
      <w:rPr>
        <w:sz w:val="20"/>
        <w:szCs w:val="18"/>
      </w:rPr>
      <w:instrText xml:space="preserve"> PAGE   \* MERGEFORMAT </w:instrText>
    </w:r>
    <w:r w:rsidRPr="00A44174">
      <w:rPr>
        <w:sz w:val="20"/>
        <w:szCs w:val="18"/>
      </w:rPr>
      <w:fldChar w:fldCharType="separate"/>
    </w:r>
    <w:r w:rsidRPr="00A44174">
      <w:rPr>
        <w:noProof/>
        <w:sz w:val="20"/>
        <w:szCs w:val="18"/>
      </w:rPr>
      <w:t>1</w:t>
    </w:r>
    <w:r w:rsidRPr="00A44174">
      <w:rPr>
        <w:noProof/>
        <w:sz w:val="20"/>
        <w:szCs w:val="18"/>
      </w:rPr>
      <w:fldChar w:fldCharType="end"/>
    </w:r>
  </w:p>
  <w:p w14:paraId="413A6C7D" w14:textId="6AAA2A92" w:rsidR="00966871" w:rsidRDefault="00AE2A1D">
    <w:pPr>
      <w:pStyle w:val="Footer"/>
    </w:pPr>
    <w:r>
      <w:rPr>
        <w:noProof/>
      </w:rPr>
      <w:drawing>
        <wp:inline distT="0" distB="0" distL="0" distR="0" wp14:anchorId="59CB3E32" wp14:editId="0E018078">
          <wp:extent cx="926465" cy="768350"/>
          <wp:effectExtent l="0" t="0" r="6985" b="0"/>
          <wp:docPr id="1911738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7683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C8F9" w14:textId="77777777" w:rsidR="004E3837" w:rsidRDefault="004E3837" w:rsidP="00966871">
      <w:pPr>
        <w:spacing w:line="240" w:lineRule="auto"/>
      </w:pPr>
      <w:r>
        <w:separator/>
      </w:r>
    </w:p>
  </w:footnote>
  <w:footnote w:type="continuationSeparator" w:id="0">
    <w:p w14:paraId="0EB34C88" w14:textId="77777777" w:rsidR="004E3837" w:rsidRDefault="004E3837" w:rsidP="00966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4192" w14:textId="35D0F8BE" w:rsidR="007D2F25" w:rsidRDefault="007D2F25" w:rsidP="002D24E1">
    <w:pPr>
      <w:pStyle w:val="Header"/>
      <w:jc w:val="center"/>
    </w:pPr>
  </w:p>
  <w:p w14:paraId="2FF0B133" w14:textId="0825A8A4" w:rsidR="00966871" w:rsidRDefault="00966871" w:rsidP="007D2F2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5E87" w14:textId="11FFC233" w:rsidR="00443DF9" w:rsidRDefault="00443DF9" w:rsidP="00443DF9">
    <w:pPr>
      <w:pStyle w:val="Header"/>
      <w:jc w:val="center"/>
    </w:pPr>
    <w:r>
      <w:rPr>
        <w:noProof/>
      </w:rPr>
      <w:drawing>
        <wp:inline distT="0" distB="0" distL="0" distR="0" wp14:anchorId="381A5234" wp14:editId="2C7E1484">
          <wp:extent cx="4884420" cy="769620"/>
          <wp:effectExtent l="0" t="0" r="0" b="0"/>
          <wp:docPr id="985773660" name="Picture 7"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60496" name="Picture 7"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4420" cy="769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431"/>
    <w:multiLevelType w:val="hybridMultilevel"/>
    <w:tmpl w:val="478AF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0D2EFA"/>
    <w:multiLevelType w:val="multilevel"/>
    <w:tmpl w:val="C622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55468"/>
    <w:multiLevelType w:val="hybridMultilevel"/>
    <w:tmpl w:val="DE249104"/>
    <w:lvl w:ilvl="0" w:tplc="BA0623FA">
      <w:start w:val="1"/>
      <w:numFmt w:val="bullet"/>
      <w:lvlText w:val="·"/>
      <w:lvlJc w:val="left"/>
      <w:pPr>
        <w:ind w:left="720" w:hanging="360"/>
      </w:pPr>
      <w:rPr>
        <w:rFonts w:ascii="Symbol" w:hAnsi="Symbol" w:hint="default"/>
      </w:rPr>
    </w:lvl>
    <w:lvl w:ilvl="1" w:tplc="90BAA7AE">
      <w:start w:val="1"/>
      <w:numFmt w:val="bullet"/>
      <w:lvlText w:val="o"/>
      <w:lvlJc w:val="left"/>
      <w:pPr>
        <w:ind w:left="1440" w:hanging="360"/>
      </w:pPr>
      <w:rPr>
        <w:rFonts w:ascii="Courier New" w:hAnsi="Courier New" w:hint="default"/>
      </w:rPr>
    </w:lvl>
    <w:lvl w:ilvl="2" w:tplc="4476E5B6">
      <w:start w:val="1"/>
      <w:numFmt w:val="bullet"/>
      <w:lvlText w:val=""/>
      <w:lvlJc w:val="left"/>
      <w:pPr>
        <w:ind w:left="2160" w:hanging="360"/>
      </w:pPr>
      <w:rPr>
        <w:rFonts w:ascii="Wingdings" w:hAnsi="Wingdings" w:hint="default"/>
      </w:rPr>
    </w:lvl>
    <w:lvl w:ilvl="3" w:tplc="057CA000">
      <w:start w:val="1"/>
      <w:numFmt w:val="bullet"/>
      <w:lvlText w:val=""/>
      <w:lvlJc w:val="left"/>
      <w:pPr>
        <w:ind w:left="2880" w:hanging="360"/>
      </w:pPr>
      <w:rPr>
        <w:rFonts w:ascii="Symbol" w:hAnsi="Symbol" w:hint="default"/>
      </w:rPr>
    </w:lvl>
    <w:lvl w:ilvl="4" w:tplc="B49080AA">
      <w:start w:val="1"/>
      <w:numFmt w:val="bullet"/>
      <w:lvlText w:val="o"/>
      <w:lvlJc w:val="left"/>
      <w:pPr>
        <w:ind w:left="3600" w:hanging="360"/>
      </w:pPr>
      <w:rPr>
        <w:rFonts w:ascii="Courier New" w:hAnsi="Courier New" w:hint="default"/>
      </w:rPr>
    </w:lvl>
    <w:lvl w:ilvl="5" w:tplc="7A207D08">
      <w:start w:val="1"/>
      <w:numFmt w:val="bullet"/>
      <w:lvlText w:val=""/>
      <w:lvlJc w:val="left"/>
      <w:pPr>
        <w:ind w:left="4320" w:hanging="360"/>
      </w:pPr>
      <w:rPr>
        <w:rFonts w:ascii="Wingdings" w:hAnsi="Wingdings" w:hint="default"/>
      </w:rPr>
    </w:lvl>
    <w:lvl w:ilvl="6" w:tplc="3B464B64">
      <w:start w:val="1"/>
      <w:numFmt w:val="bullet"/>
      <w:lvlText w:val=""/>
      <w:lvlJc w:val="left"/>
      <w:pPr>
        <w:ind w:left="5040" w:hanging="360"/>
      </w:pPr>
      <w:rPr>
        <w:rFonts w:ascii="Symbol" w:hAnsi="Symbol" w:hint="default"/>
      </w:rPr>
    </w:lvl>
    <w:lvl w:ilvl="7" w:tplc="8ECA7AB8">
      <w:start w:val="1"/>
      <w:numFmt w:val="bullet"/>
      <w:lvlText w:val="o"/>
      <w:lvlJc w:val="left"/>
      <w:pPr>
        <w:ind w:left="5760" w:hanging="360"/>
      </w:pPr>
      <w:rPr>
        <w:rFonts w:ascii="Courier New" w:hAnsi="Courier New" w:hint="default"/>
      </w:rPr>
    </w:lvl>
    <w:lvl w:ilvl="8" w:tplc="8A928B36">
      <w:start w:val="1"/>
      <w:numFmt w:val="bullet"/>
      <w:lvlText w:val=""/>
      <w:lvlJc w:val="left"/>
      <w:pPr>
        <w:ind w:left="6480" w:hanging="360"/>
      </w:pPr>
      <w:rPr>
        <w:rFonts w:ascii="Wingdings" w:hAnsi="Wingdings" w:hint="default"/>
      </w:rPr>
    </w:lvl>
  </w:abstractNum>
  <w:abstractNum w:abstractNumId="3" w15:restartNumberingAfterBreak="0">
    <w:nsid w:val="0DBE001F"/>
    <w:multiLevelType w:val="hybridMultilevel"/>
    <w:tmpl w:val="0DA272E6"/>
    <w:lvl w:ilvl="0" w:tplc="77929C38">
      <w:start w:val="1"/>
      <w:numFmt w:val="bullet"/>
      <w:lvlText w:val=""/>
      <w:lvlJc w:val="left"/>
      <w:pPr>
        <w:ind w:left="720" w:hanging="360"/>
      </w:pPr>
      <w:rPr>
        <w:rFonts w:ascii="Symbol" w:hAnsi="Symbol" w:hint="default"/>
      </w:rPr>
    </w:lvl>
    <w:lvl w:ilvl="1" w:tplc="BB949354">
      <w:start w:val="1"/>
      <w:numFmt w:val="bullet"/>
      <w:lvlText w:val="o"/>
      <w:lvlJc w:val="left"/>
      <w:pPr>
        <w:ind w:left="1440" w:hanging="360"/>
      </w:pPr>
      <w:rPr>
        <w:rFonts w:ascii="Symbol" w:hAnsi="Symbol" w:hint="default"/>
      </w:rPr>
    </w:lvl>
    <w:lvl w:ilvl="2" w:tplc="688C3154">
      <w:start w:val="1"/>
      <w:numFmt w:val="bullet"/>
      <w:lvlText w:val=""/>
      <w:lvlJc w:val="left"/>
      <w:pPr>
        <w:ind w:left="2160" w:hanging="360"/>
      </w:pPr>
      <w:rPr>
        <w:rFonts w:ascii="Wingdings" w:hAnsi="Wingdings" w:hint="default"/>
      </w:rPr>
    </w:lvl>
    <w:lvl w:ilvl="3" w:tplc="DAF0C5DE">
      <w:start w:val="1"/>
      <w:numFmt w:val="bullet"/>
      <w:lvlText w:val=""/>
      <w:lvlJc w:val="left"/>
      <w:pPr>
        <w:ind w:left="2880" w:hanging="360"/>
      </w:pPr>
      <w:rPr>
        <w:rFonts w:ascii="Symbol" w:hAnsi="Symbol" w:hint="default"/>
      </w:rPr>
    </w:lvl>
    <w:lvl w:ilvl="4" w:tplc="62B2E376">
      <w:start w:val="1"/>
      <w:numFmt w:val="bullet"/>
      <w:lvlText w:val="o"/>
      <w:lvlJc w:val="left"/>
      <w:pPr>
        <w:ind w:left="3600" w:hanging="360"/>
      </w:pPr>
      <w:rPr>
        <w:rFonts w:ascii="Courier New" w:hAnsi="Courier New" w:hint="default"/>
      </w:rPr>
    </w:lvl>
    <w:lvl w:ilvl="5" w:tplc="B8147D2A">
      <w:start w:val="1"/>
      <w:numFmt w:val="bullet"/>
      <w:lvlText w:val=""/>
      <w:lvlJc w:val="left"/>
      <w:pPr>
        <w:ind w:left="4320" w:hanging="360"/>
      </w:pPr>
      <w:rPr>
        <w:rFonts w:ascii="Wingdings" w:hAnsi="Wingdings" w:hint="default"/>
      </w:rPr>
    </w:lvl>
    <w:lvl w:ilvl="6" w:tplc="2C983CD2">
      <w:start w:val="1"/>
      <w:numFmt w:val="bullet"/>
      <w:lvlText w:val=""/>
      <w:lvlJc w:val="left"/>
      <w:pPr>
        <w:ind w:left="5040" w:hanging="360"/>
      </w:pPr>
      <w:rPr>
        <w:rFonts w:ascii="Symbol" w:hAnsi="Symbol" w:hint="default"/>
      </w:rPr>
    </w:lvl>
    <w:lvl w:ilvl="7" w:tplc="9F4C911C">
      <w:start w:val="1"/>
      <w:numFmt w:val="bullet"/>
      <w:lvlText w:val="o"/>
      <w:lvlJc w:val="left"/>
      <w:pPr>
        <w:ind w:left="5760" w:hanging="360"/>
      </w:pPr>
      <w:rPr>
        <w:rFonts w:ascii="Courier New" w:hAnsi="Courier New" w:hint="default"/>
      </w:rPr>
    </w:lvl>
    <w:lvl w:ilvl="8" w:tplc="5EB49F2A">
      <w:start w:val="1"/>
      <w:numFmt w:val="bullet"/>
      <w:lvlText w:val=""/>
      <w:lvlJc w:val="left"/>
      <w:pPr>
        <w:ind w:left="6480" w:hanging="360"/>
      </w:pPr>
      <w:rPr>
        <w:rFonts w:ascii="Wingdings" w:hAnsi="Wingdings" w:hint="default"/>
      </w:rPr>
    </w:lvl>
  </w:abstractNum>
  <w:abstractNum w:abstractNumId="4" w15:restartNumberingAfterBreak="0">
    <w:nsid w:val="132724B0"/>
    <w:multiLevelType w:val="hybridMultilevel"/>
    <w:tmpl w:val="FCDAEADC"/>
    <w:lvl w:ilvl="0" w:tplc="84BEFA42">
      <w:start w:val="1"/>
      <w:numFmt w:val="bullet"/>
      <w:lvlText w:val=""/>
      <w:lvlJc w:val="left"/>
      <w:pPr>
        <w:ind w:left="720" w:hanging="360"/>
      </w:pPr>
      <w:rPr>
        <w:rFonts w:ascii="Symbol" w:hAnsi="Symbol" w:hint="default"/>
      </w:rPr>
    </w:lvl>
    <w:lvl w:ilvl="1" w:tplc="5C1059D6">
      <w:start w:val="1"/>
      <w:numFmt w:val="bullet"/>
      <w:lvlText w:val="o"/>
      <w:lvlJc w:val="left"/>
      <w:pPr>
        <w:ind w:left="1440" w:hanging="360"/>
      </w:pPr>
      <w:rPr>
        <w:rFonts w:ascii="Courier New" w:hAnsi="Courier New" w:hint="default"/>
      </w:rPr>
    </w:lvl>
    <w:lvl w:ilvl="2" w:tplc="E7EAAFB4">
      <w:start w:val="1"/>
      <w:numFmt w:val="bullet"/>
      <w:lvlText w:val=""/>
      <w:lvlJc w:val="left"/>
      <w:pPr>
        <w:ind w:left="2160" w:hanging="360"/>
      </w:pPr>
      <w:rPr>
        <w:rFonts w:ascii="Wingdings" w:hAnsi="Wingdings" w:hint="default"/>
      </w:rPr>
    </w:lvl>
    <w:lvl w:ilvl="3" w:tplc="01AC73C2">
      <w:start w:val="1"/>
      <w:numFmt w:val="bullet"/>
      <w:lvlText w:val=""/>
      <w:lvlJc w:val="left"/>
      <w:pPr>
        <w:ind w:left="2880" w:hanging="360"/>
      </w:pPr>
      <w:rPr>
        <w:rFonts w:ascii="Symbol" w:hAnsi="Symbol" w:hint="default"/>
      </w:rPr>
    </w:lvl>
    <w:lvl w:ilvl="4" w:tplc="4170D7C4">
      <w:start w:val="1"/>
      <w:numFmt w:val="bullet"/>
      <w:lvlText w:val="o"/>
      <w:lvlJc w:val="left"/>
      <w:pPr>
        <w:ind w:left="3600" w:hanging="360"/>
      </w:pPr>
      <w:rPr>
        <w:rFonts w:ascii="Courier New" w:hAnsi="Courier New" w:hint="default"/>
      </w:rPr>
    </w:lvl>
    <w:lvl w:ilvl="5" w:tplc="23DC0F04">
      <w:start w:val="1"/>
      <w:numFmt w:val="bullet"/>
      <w:lvlText w:val=""/>
      <w:lvlJc w:val="left"/>
      <w:pPr>
        <w:ind w:left="4320" w:hanging="360"/>
      </w:pPr>
      <w:rPr>
        <w:rFonts w:ascii="Wingdings" w:hAnsi="Wingdings" w:hint="default"/>
      </w:rPr>
    </w:lvl>
    <w:lvl w:ilvl="6" w:tplc="4A004F60">
      <w:start w:val="1"/>
      <w:numFmt w:val="bullet"/>
      <w:lvlText w:val=""/>
      <w:lvlJc w:val="left"/>
      <w:pPr>
        <w:ind w:left="5040" w:hanging="360"/>
      </w:pPr>
      <w:rPr>
        <w:rFonts w:ascii="Symbol" w:hAnsi="Symbol" w:hint="default"/>
      </w:rPr>
    </w:lvl>
    <w:lvl w:ilvl="7" w:tplc="7B9A6280">
      <w:start w:val="1"/>
      <w:numFmt w:val="bullet"/>
      <w:lvlText w:val="o"/>
      <w:lvlJc w:val="left"/>
      <w:pPr>
        <w:ind w:left="5760" w:hanging="360"/>
      </w:pPr>
      <w:rPr>
        <w:rFonts w:ascii="Courier New" w:hAnsi="Courier New" w:hint="default"/>
      </w:rPr>
    </w:lvl>
    <w:lvl w:ilvl="8" w:tplc="20FCB4D8">
      <w:start w:val="1"/>
      <w:numFmt w:val="bullet"/>
      <w:lvlText w:val=""/>
      <w:lvlJc w:val="left"/>
      <w:pPr>
        <w:ind w:left="6480" w:hanging="360"/>
      </w:pPr>
      <w:rPr>
        <w:rFonts w:ascii="Wingdings" w:hAnsi="Wingdings" w:hint="default"/>
      </w:rPr>
    </w:lvl>
  </w:abstractNum>
  <w:abstractNum w:abstractNumId="5" w15:restartNumberingAfterBreak="0">
    <w:nsid w:val="166A0329"/>
    <w:multiLevelType w:val="hybridMultilevel"/>
    <w:tmpl w:val="EC74C1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B52F3"/>
    <w:multiLevelType w:val="hybridMultilevel"/>
    <w:tmpl w:val="0FDCF0A6"/>
    <w:lvl w:ilvl="0" w:tplc="FFFFFFFF">
      <w:start w:val="1"/>
      <w:numFmt w:val="lowerLetter"/>
      <w:lvlText w:val="(%1)"/>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F9015CD"/>
    <w:multiLevelType w:val="hybridMultilevel"/>
    <w:tmpl w:val="CC64CBBC"/>
    <w:lvl w:ilvl="0" w:tplc="71AA2B96">
      <w:start w:val="1"/>
      <w:numFmt w:val="bullet"/>
      <w:lvlText w:val=""/>
      <w:lvlJc w:val="left"/>
      <w:pPr>
        <w:ind w:left="720" w:hanging="360"/>
      </w:pPr>
      <w:rPr>
        <w:rFonts w:ascii="Symbol" w:hAnsi="Symbol" w:hint="default"/>
      </w:rPr>
    </w:lvl>
    <w:lvl w:ilvl="1" w:tplc="62782E02">
      <w:start w:val="1"/>
      <w:numFmt w:val="bullet"/>
      <w:lvlText w:val="o"/>
      <w:lvlJc w:val="left"/>
      <w:pPr>
        <w:ind w:left="1440" w:hanging="360"/>
      </w:pPr>
      <w:rPr>
        <w:rFonts w:ascii="Courier New" w:hAnsi="Courier New" w:hint="default"/>
      </w:rPr>
    </w:lvl>
    <w:lvl w:ilvl="2" w:tplc="90C8D1EE">
      <w:start w:val="1"/>
      <w:numFmt w:val="bullet"/>
      <w:lvlText w:val=""/>
      <w:lvlJc w:val="left"/>
      <w:pPr>
        <w:ind w:left="2160" w:hanging="360"/>
      </w:pPr>
      <w:rPr>
        <w:rFonts w:ascii="Wingdings" w:hAnsi="Wingdings" w:hint="default"/>
      </w:rPr>
    </w:lvl>
    <w:lvl w:ilvl="3" w:tplc="193EE92E">
      <w:start w:val="1"/>
      <w:numFmt w:val="bullet"/>
      <w:lvlText w:val=""/>
      <w:lvlJc w:val="left"/>
      <w:pPr>
        <w:ind w:left="2880" w:hanging="360"/>
      </w:pPr>
      <w:rPr>
        <w:rFonts w:ascii="Symbol" w:hAnsi="Symbol" w:hint="default"/>
      </w:rPr>
    </w:lvl>
    <w:lvl w:ilvl="4" w:tplc="20FA88EC">
      <w:start w:val="1"/>
      <w:numFmt w:val="bullet"/>
      <w:lvlText w:val="o"/>
      <w:lvlJc w:val="left"/>
      <w:pPr>
        <w:ind w:left="3600" w:hanging="360"/>
      </w:pPr>
      <w:rPr>
        <w:rFonts w:ascii="Courier New" w:hAnsi="Courier New" w:hint="default"/>
      </w:rPr>
    </w:lvl>
    <w:lvl w:ilvl="5" w:tplc="4D202BD6">
      <w:start w:val="1"/>
      <w:numFmt w:val="bullet"/>
      <w:lvlText w:val=""/>
      <w:lvlJc w:val="left"/>
      <w:pPr>
        <w:ind w:left="4320" w:hanging="360"/>
      </w:pPr>
      <w:rPr>
        <w:rFonts w:ascii="Wingdings" w:hAnsi="Wingdings" w:hint="default"/>
      </w:rPr>
    </w:lvl>
    <w:lvl w:ilvl="6" w:tplc="18DAA35E">
      <w:start w:val="1"/>
      <w:numFmt w:val="bullet"/>
      <w:lvlText w:val=""/>
      <w:lvlJc w:val="left"/>
      <w:pPr>
        <w:ind w:left="5040" w:hanging="360"/>
      </w:pPr>
      <w:rPr>
        <w:rFonts w:ascii="Symbol" w:hAnsi="Symbol" w:hint="default"/>
      </w:rPr>
    </w:lvl>
    <w:lvl w:ilvl="7" w:tplc="DCA2F296">
      <w:start w:val="1"/>
      <w:numFmt w:val="bullet"/>
      <w:lvlText w:val="o"/>
      <w:lvlJc w:val="left"/>
      <w:pPr>
        <w:ind w:left="5760" w:hanging="360"/>
      </w:pPr>
      <w:rPr>
        <w:rFonts w:ascii="Courier New" w:hAnsi="Courier New" w:hint="default"/>
      </w:rPr>
    </w:lvl>
    <w:lvl w:ilvl="8" w:tplc="E98C5A7C">
      <w:start w:val="1"/>
      <w:numFmt w:val="bullet"/>
      <w:lvlText w:val=""/>
      <w:lvlJc w:val="left"/>
      <w:pPr>
        <w:ind w:left="6480" w:hanging="360"/>
      </w:pPr>
      <w:rPr>
        <w:rFonts w:ascii="Wingdings" w:hAnsi="Wingdings" w:hint="default"/>
      </w:rPr>
    </w:lvl>
  </w:abstractNum>
  <w:abstractNum w:abstractNumId="8" w15:restartNumberingAfterBreak="0">
    <w:nsid w:val="22BDD278"/>
    <w:multiLevelType w:val="hybridMultilevel"/>
    <w:tmpl w:val="D196EFCE"/>
    <w:lvl w:ilvl="0" w:tplc="73A4CFB0">
      <w:start w:val="1"/>
      <w:numFmt w:val="bullet"/>
      <w:lvlText w:val=""/>
      <w:lvlJc w:val="left"/>
      <w:pPr>
        <w:ind w:left="720" w:hanging="360"/>
      </w:pPr>
      <w:rPr>
        <w:rFonts w:ascii="Symbol" w:hAnsi="Symbol" w:hint="default"/>
      </w:rPr>
    </w:lvl>
    <w:lvl w:ilvl="1" w:tplc="41B092AA">
      <w:start w:val="1"/>
      <w:numFmt w:val="bullet"/>
      <w:lvlText w:val="o"/>
      <w:lvlJc w:val="left"/>
      <w:pPr>
        <w:ind w:left="1440" w:hanging="360"/>
      </w:pPr>
      <w:rPr>
        <w:rFonts w:ascii="Courier New" w:hAnsi="Courier New" w:hint="default"/>
      </w:rPr>
    </w:lvl>
    <w:lvl w:ilvl="2" w:tplc="09B851BC">
      <w:start w:val="1"/>
      <w:numFmt w:val="bullet"/>
      <w:lvlText w:val=""/>
      <w:lvlJc w:val="left"/>
      <w:pPr>
        <w:ind w:left="2160" w:hanging="360"/>
      </w:pPr>
      <w:rPr>
        <w:rFonts w:ascii="Wingdings" w:hAnsi="Wingdings" w:hint="default"/>
      </w:rPr>
    </w:lvl>
    <w:lvl w:ilvl="3" w:tplc="0FBE5822">
      <w:start w:val="1"/>
      <w:numFmt w:val="bullet"/>
      <w:lvlText w:val=""/>
      <w:lvlJc w:val="left"/>
      <w:pPr>
        <w:ind w:left="2880" w:hanging="360"/>
      </w:pPr>
      <w:rPr>
        <w:rFonts w:ascii="Symbol" w:hAnsi="Symbol" w:hint="default"/>
      </w:rPr>
    </w:lvl>
    <w:lvl w:ilvl="4" w:tplc="7E1A45B0">
      <w:start w:val="1"/>
      <w:numFmt w:val="bullet"/>
      <w:lvlText w:val="o"/>
      <w:lvlJc w:val="left"/>
      <w:pPr>
        <w:ind w:left="3600" w:hanging="360"/>
      </w:pPr>
      <w:rPr>
        <w:rFonts w:ascii="Courier New" w:hAnsi="Courier New" w:hint="default"/>
      </w:rPr>
    </w:lvl>
    <w:lvl w:ilvl="5" w:tplc="CB203344">
      <w:start w:val="1"/>
      <w:numFmt w:val="bullet"/>
      <w:lvlText w:val=""/>
      <w:lvlJc w:val="left"/>
      <w:pPr>
        <w:ind w:left="4320" w:hanging="360"/>
      </w:pPr>
      <w:rPr>
        <w:rFonts w:ascii="Wingdings" w:hAnsi="Wingdings" w:hint="default"/>
      </w:rPr>
    </w:lvl>
    <w:lvl w:ilvl="6" w:tplc="2A52F65E">
      <w:start w:val="1"/>
      <w:numFmt w:val="bullet"/>
      <w:lvlText w:val=""/>
      <w:lvlJc w:val="left"/>
      <w:pPr>
        <w:ind w:left="5040" w:hanging="360"/>
      </w:pPr>
      <w:rPr>
        <w:rFonts w:ascii="Symbol" w:hAnsi="Symbol" w:hint="default"/>
      </w:rPr>
    </w:lvl>
    <w:lvl w:ilvl="7" w:tplc="3050F682">
      <w:start w:val="1"/>
      <w:numFmt w:val="bullet"/>
      <w:lvlText w:val="o"/>
      <w:lvlJc w:val="left"/>
      <w:pPr>
        <w:ind w:left="5760" w:hanging="360"/>
      </w:pPr>
      <w:rPr>
        <w:rFonts w:ascii="Courier New" w:hAnsi="Courier New" w:hint="default"/>
      </w:rPr>
    </w:lvl>
    <w:lvl w:ilvl="8" w:tplc="71D20682">
      <w:start w:val="1"/>
      <w:numFmt w:val="bullet"/>
      <w:lvlText w:val=""/>
      <w:lvlJc w:val="left"/>
      <w:pPr>
        <w:ind w:left="6480" w:hanging="360"/>
      </w:pPr>
      <w:rPr>
        <w:rFonts w:ascii="Wingdings" w:hAnsi="Wingdings" w:hint="default"/>
      </w:rPr>
    </w:lvl>
  </w:abstractNum>
  <w:abstractNum w:abstractNumId="9" w15:restartNumberingAfterBreak="0">
    <w:nsid w:val="24EE4923"/>
    <w:multiLevelType w:val="hybridMultilevel"/>
    <w:tmpl w:val="7598E72E"/>
    <w:lvl w:ilvl="0" w:tplc="5BB8378C">
      <w:start w:val="1"/>
      <w:numFmt w:val="bullet"/>
      <w:lvlText w:val=""/>
      <w:lvlJc w:val="left"/>
      <w:pPr>
        <w:ind w:left="720" w:hanging="360"/>
      </w:pPr>
      <w:rPr>
        <w:rFonts w:ascii="Symbol" w:hAnsi="Symbol" w:hint="default"/>
      </w:rPr>
    </w:lvl>
    <w:lvl w:ilvl="1" w:tplc="4C0822AC">
      <w:start w:val="1"/>
      <w:numFmt w:val="bullet"/>
      <w:lvlText w:val="o"/>
      <w:lvlJc w:val="left"/>
      <w:pPr>
        <w:ind w:left="1440" w:hanging="360"/>
      </w:pPr>
      <w:rPr>
        <w:rFonts w:ascii="Courier New" w:hAnsi="Courier New" w:hint="default"/>
      </w:rPr>
    </w:lvl>
    <w:lvl w:ilvl="2" w:tplc="988A57AE">
      <w:start w:val="1"/>
      <w:numFmt w:val="bullet"/>
      <w:lvlText w:val=""/>
      <w:lvlJc w:val="left"/>
      <w:pPr>
        <w:ind w:left="2160" w:hanging="360"/>
      </w:pPr>
      <w:rPr>
        <w:rFonts w:ascii="Wingdings" w:hAnsi="Wingdings" w:hint="default"/>
      </w:rPr>
    </w:lvl>
    <w:lvl w:ilvl="3" w:tplc="47E48DB0">
      <w:start w:val="1"/>
      <w:numFmt w:val="bullet"/>
      <w:lvlText w:val=""/>
      <w:lvlJc w:val="left"/>
      <w:pPr>
        <w:ind w:left="2880" w:hanging="360"/>
      </w:pPr>
      <w:rPr>
        <w:rFonts w:ascii="Symbol" w:hAnsi="Symbol" w:hint="default"/>
      </w:rPr>
    </w:lvl>
    <w:lvl w:ilvl="4" w:tplc="424CB1AE">
      <w:start w:val="1"/>
      <w:numFmt w:val="bullet"/>
      <w:lvlText w:val="o"/>
      <w:lvlJc w:val="left"/>
      <w:pPr>
        <w:ind w:left="3600" w:hanging="360"/>
      </w:pPr>
      <w:rPr>
        <w:rFonts w:ascii="Courier New" w:hAnsi="Courier New" w:hint="default"/>
      </w:rPr>
    </w:lvl>
    <w:lvl w:ilvl="5" w:tplc="CC60000E">
      <w:start w:val="1"/>
      <w:numFmt w:val="bullet"/>
      <w:lvlText w:val=""/>
      <w:lvlJc w:val="left"/>
      <w:pPr>
        <w:ind w:left="4320" w:hanging="360"/>
      </w:pPr>
      <w:rPr>
        <w:rFonts w:ascii="Wingdings" w:hAnsi="Wingdings" w:hint="default"/>
      </w:rPr>
    </w:lvl>
    <w:lvl w:ilvl="6" w:tplc="5B901472">
      <w:start w:val="1"/>
      <w:numFmt w:val="bullet"/>
      <w:lvlText w:val=""/>
      <w:lvlJc w:val="left"/>
      <w:pPr>
        <w:ind w:left="5040" w:hanging="360"/>
      </w:pPr>
      <w:rPr>
        <w:rFonts w:ascii="Symbol" w:hAnsi="Symbol" w:hint="default"/>
      </w:rPr>
    </w:lvl>
    <w:lvl w:ilvl="7" w:tplc="9D94A4CC">
      <w:start w:val="1"/>
      <w:numFmt w:val="bullet"/>
      <w:lvlText w:val="o"/>
      <w:lvlJc w:val="left"/>
      <w:pPr>
        <w:ind w:left="5760" w:hanging="360"/>
      </w:pPr>
      <w:rPr>
        <w:rFonts w:ascii="Courier New" w:hAnsi="Courier New" w:hint="default"/>
      </w:rPr>
    </w:lvl>
    <w:lvl w:ilvl="8" w:tplc="CA863190">
      <w:start w:val="1"/>
      <w:numFmt w:val="bullet"/>
      <w:lvlText w:val=""/>
      <w:lvlJc w:val="left"/>
      <w:pPr>
        <w:ind w:left="6480" w:hanging="360"/>
      </w:pPr>
      <w:rPr>
        <w:rFonts w:ascii="Wingdings" w:hAnsi="Wingdings" w:hint="default"/>
      </w:rPr>
    </w:lvl>
  </w:abstractNum>
  <w:abstractNum w:abstractNumId="10" w15:restartNumberingAfterBreak="0">
    <w:nsid w:val="2B9D6ABD"/>
    <w:multiLevelType w:val="multilevel"/>
    <w:tmpl w:val="5C5E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E97511"/>
    <w:multiLevelType w:val="hybridMultilevel"/>
    <w:tmpl w:val="0B10BFB8"/>
    <w:lvl w:ilvl="0" w:tplc="6BE23724">
      <w:start w:val="1"/>
      <w:numFmt w:val="bullet"/>
      <w:lvlText w:val="·"/>
      <w:lvlJc w:val="left"/>
      <w:pPr>
        <w:ind w:left="720" w:hanging="360"/>
      </w:pPr>
      <w:rPr>
        <w:rFonts w:ascii="Symbol" w:hAnsi="Symbol" w:hint="default"/>
      </w:rPr>
    </w:lvl>
    <w:lvl w:ilvl="1" w:tplc="BF84B1CE">
      <w:start w:val="1"/>
      <w:numFmt w:val="bullet"/>
      <w:lvlText w:val="o"/>
      <w:lvlJc w:val="left"/>
      <w:pPr>
        <w:ind w:left="1440" w:hanging="360"/>
      </w:pPr>
      <w:rPr>
        <w:rFonts w:ascii="Courier New" w:hAnsi="Courier New" w:hint="default"/>
      </w:rPr>
    </w:lvl>
    <w:lvl w:ilvl="2" w:tplc="C60E7E3E">
      <w:start w:val="1"/>
      <w:numFmt w:val="bullet"/>
      <w:lvlText w:val=""/>
      <w:lvlJc w:val="left"/>
      <w:pPr>
        <w:ind w:left="2160" w:hanging="360"/>
      </w:pPr>
      <w:rPr>
        <w:rFonts w:ascii="Wingdings" w:hAnsi="Wingdings" w:hint="default"/>
      </w:rPr>
    </w:lvl>
    <w:lvl w:ilvl="3" w:tplc="94D4EE56">
      <w:start w:val="1"/>
      <w:numFmt w:val="bullet"/>
      <w:lvlText w:val=""/>
      <w:lvlJc w:val="left"/>
      <w:pPr>
        <w:ind w:left="2880" w:hanging="360"/>
      </w:pPr>
      <w:rPr>
        <w:rFonts w:ascii="Symbol" w:hAnsi="Symbol" w:hint="default"/>
      </w:rPr>
    </w:lvl>
    <w:lvl w:ilvl="4" w:tplc="09208698">
      <w:start w:val="1"/>
      <w:numFmt w:val="bullet"/>
      <w:lvlText w:val="o"/>
      <w:lvlJc w:val="left"/>
      <w:pPr>
        <w:ind w:left="3600" w:hanging="360"/>
      </w:pPr>
      <w:rPr>
        <w:rFonts w:ascii="Courier New" w:hAnsi="Courier New" w:hint="default"/>
      </w:rPr>
    </w:lvl>
    <w:lvl w:ilvl="5" w:tplc="13C2693E">
      <w:start w:val="1"/>
      <w:numFmt w:val="bullet"/>
      <w:lvlText w:val=""/>
      <w:lvlJc w:val="left"/>
      <w:pPr>
        <w:ind w:left="4320" w:hanging="360"/>
      </w:pPr>
      <w:rPr>
        <w:rFonts w:ascii="Wingdings" w:hAnsi="Wingdings" w:hint="default"/>
      </w:rPr>
    </w:lvl>
    <w:lvl w:ilvl="6" w:tplc="0C0EF6EA">
      <w:start w:val="1"/>
      <w:numFmt w:val="bullet"/>
      <w:lvlText w:val=""/>
      <w:lvlJc w:val="left"/>
      <w:pPr>
        <w:ind w:left="5040" w:hanging="360"/>
      </w:pPr>
      <w:rPr>
        <w:rFonts w:ascii="Symbol" w:hAnsi="Symbol" w:hint="default"/>
      </w:rPr>
    </w:lvl>
    <w:lvl w:ilvl="7" w:tplc="05C0E8F2">
      <w:start w:val="1"/>
      <w:numFmt w:val="bullet"/>
      <w:lvlText w:val="o"/>
      <w:lvlJc w:val="left"/>
      <w:pPr>
        <w:ind w:left="5760" w:hanging="360"/>
      </w:pPr>
      <w:rPr>
        <w:rFonts w:ascii="Courier New" w:hAnsi="Courier New" w:hint="default"/>
      </w:rPr>
    </w:lvl>
    <w:lvl w:ilvl="8" w:tplc="122208E4">
      <w:start w:val="1"/>
      <w:numFmt w:val="bullet"/>
      <w:lvlText w:val=""/>
      <w:lvlJc w:val="left"/>
      <w:pPr>
        <w:ind w:left="6480" w:hanging="360"/>
      </w:pPr>
      <w:rPr>
        <w:rFonts w:ascii="Wingdings" w:hAnsi="Wingdings" w:hint="default"/>
      </w:rPr>
    </w:lvl>
  </w:abstractNum>
  <w:abstractNum w:abstractNumId="12" w15:restartNumberingAfterBreak="0">
    <w:nsid w:val="330042F6"/>
    <w:multiLevelType w:val="hybridMultilevel"/>
    <w:tmpl w:val="524A6448"/>
    <w:lvl w:ilvl="0" w:tplc="8082873A">
      <w:start w:val="1"/>
      <w:numFmt w:val="bullet"/>
      <w:lvlText w:val=""/>
      <w:lvlJc w:val="left"/>
      <w:pPr>
        <w:ind w:left="720" w:hanging="360"/>
      </w:pPr>
      <w:rPr>
        <w:rFonts w:ascii="Symbol" w:hAnsi="Symbol" w:hint="default"/>
      </w:rPr>
    </w:lvl>
    <w:lvl w:ilvl="1" w:tplc="2D18389C">
      <w:start w:val="1"/>
      <w:numFmt w:val="bullet"/>
      <w:lvlText w:val="o"/>
      <w:lvlJc w:val="left"/>
      <w:pPr>
        <w:ind w:left="1440" w:hanging="360"/>
      </w:pPr>
      <w:rPr>
        <w:rFonts w:ascii="Courier New" w:hAnsi="Courier New" w:hint="default"/>
      </w:rPr>
    </w:lvl>
    <w:lvl w:ilvl="2" w:tplc="20E8B304">
      <w:start w:val="1"/>
      <w:numFmt w:val="bullet"/>
      <w:lvlText w:val=""/>
      <w:lvlJc w:val="left"/>
      <w:pPr>
        <w:ind w:left="2160" w:hanging="360"/>
      </w:pPr>
      <w:rPr>
        <w:rFonts w:ascii="Wingdings" w:hAnsi="Wingdings" w:hint="default"/>
      </w:rPr>
    </w:lvl>
    <w:lvl w:ilvl="3" w:tplc="211A4850">
      <w:start w:val="1"/>
      <w:numFmt w:val="bullet"/>
      <w:lvlText w:val=""/>
      <w:lvlJc w:val="left"/>
      <w:pPr>
        <w:ind w:left="2880" w:hanging="360"/>
      </w:pPr>
      <w:rPr>
        <w:rFonts w:ascii="Symbol" w:hAnsi="Symbol" w:hint="default"/>
      </w:rPr>
    </w:lvl>
    <w:lvl w:ilvl="4" w:tplc="7EEA3916">
      <w:start w:val="1"/>
      <w:numFmt w:val="bullet"/>
      <w:lvlText w:val="o"/>
      <w:lvlJc w:val="left"/>
      <w:pPr>
        <w:ind w:left="3600" w:hanging="360"/>
      </w:pPr>
      <w:rPr>
        <w:rFonts w:ascii="Courier New" w:hAnsi="Courier New" w:hint="default"/>
      </w:rPr>
    </w:lvl>
    <w:lvl w:ilvl="5" w:tplc="64A813FA">
      <w:start w:val="1"/>
      <w:numFmt w:val="bullet"/>
      <w:lvlText w:val=""/>
      <w:lvlJc w:val="left"/>
      <w:pPr>
        <w:ind w:left="4320" w:hanging="360"/>
      </w:pPr>
      <w:rPr>
        <w:rFonts w:ascii="Wingdings" w:hAnsi="Wingdings" w:hint="default"/>
      </w:rPr>
    </w:lvl>
    <w:lvl w:ilvl="6" w:tplc="B2306DE0">
      <w:start w:val="1"/>
      <w:numFmt w:val="bullet"/>
      <w:lvlText w:val=""/>
      <w:lvlJc w:val="left"/>
      <w:pPr>
        <w:ind w:left="5040" w:hanging="360"/>
      </w:pPr>
      <w:rPr>
        <w:rFonts w:ascii="Symbol" w:hAnsi="Symbol" w:hint="default"/>
      </w:rPr>
    </w:lvl>
    <w:lvl w:ilvl="7" w:tplc="92B6BB76">
      <w:start w:val="1"/>
      <w:numFmt w:val="bullet"/>
      <w:lvlText w:val="o"/>
      <w:lvlJc w:val="left"/>
      <w:pPr>
        <w:ind w:left="5760" w:hanging="360"/>
      </w:pPr>
      <w:rPr>
        <w:rFonts w:ascii="Courier New" w:hAnsi="Courier New" w:hint="default"/>
      </w:rPr>
    </w:lvl>
    <w:lvl w:ilvl="8" w:tplc="51CC6518">
      <w:start w:val="1"/>
      <w:numFmt w:val="bullet"/>
      <w:lvlText w:val=""/>
      <w:lvlJc w:val="left"/>
      <w:pPr>
        <w:ind w:left="6480" w:hanging="360"/>
      </w:pPr>
      <w:rPr>
        <w:rFonts w:ascii="Wingdings" w:hAnsi="Wingdings" w:hint="default"/>
      </w:rPr>
    </w:lvl>
  </w:abstractNum>
  <w:abstractNum w:abstractNumId="13" w15:restartNumberingAfterBreak="0">
    <w:nsid w:val="35AB75EE"/>
    <w:multiLevelType w:val="hybridMultilevel"/>
    <w:tmpl w:val="E6F6FB68"/>
    <w:lvl w:ilvl="0" w:tplc="46BAA9F0">
      <w:start w:val="1"/>
      <w:numFmt w:val="bullet"/>
      <w:lvlText w:val=""/>
      <w:lvlJc w:val="left"/>
      <w:pPr>
        <w:ind w:left="720" w:hanging="360"/>
      </w:pPr>
      <w:rPr>
        <w:rFonts w:ascii="Symbol" w:hAnsi="Symbol" w:hint="default"/>
      </w:rPr>
    </w:lvl>
    <w:lvl w:ilvl="1" w:tplc="086A1620">
      <w:start w:val="1"/>
      <w:numFmt w:val="bullet"/>
      <w:lvlText w:val="o"/>
      <w:lvlJc w:val="left"/>
      <w:pPr>
        <w:ind w:left="1440" w:hanging="360"/>
      </w:pPr>
      <w:rPr>
        <w:rFonts w:ascii="Courier New" w:hAnsi="Courier New" w:hint="default"/>
      </w:rPr>
    </w:lvl>
    <w:lvl w:ilvl="2" w:tplc="48F66786">
      <w:start w:val="1"/>
      <w:numFmt w:val="bullet"/>
      <w:lvlText w:val=""/>
      <w:lvlJc w:val="left"/>
      <w:pPr>
        <w:ind w:left="2160" w:hanging="360"/>
      </w:pPr>
      <w:rPr>
        <w:rFonts w:ascii="Wingdings" w:hAnsi="Wingdings" w:hint="default"/>
      </w:rPr>
    </w:lvl>
    <w:lvl w:ilvl="3" w:tplc="F09885B6">
      <w:start w:val="1"/>
      <w:numFmt w:val="bullet"/>
      <w:lvlText w:val=""/>
      <w:lvlJc w:val="left"/>
      <w:pPr>
        <w:ind w:left="2880" w:hanging="360"/>
      </w:pPr>
      <w:rPr>
        <w:rFonts w:ascii="Symbol" w:hAnsi="Symbol" w:hint="default"/>
      </w:rPr>
    </w:lvl>
    <w:lvl w:ilvl="4" w:tplc="036E1472">
      <w:start w:val="1"/>
      <w:numFmt w:val="bullet"/>
      <w:lvlText w:val="o"/>
      <w:lvlJc w:val="left"/>
      <w:pPr>
        <w:ind w:left="3600" w:hanging="360"/>
      </w:pPr>
      <w:rPr>
        <w:rFonts w:ascii="Courier New" w:hAnsi="Courier New" w:hint="default"/>
      </w:rPr>
    </w:lvl>
    <w:lvl w:ilvl="5" w:tplc="A196637C">
      <w:start w:val="1"/>
      <w:numFmt w:val="bullet"/>
      <w:lvlText w:val=""/>
      <w:lvlJc w:val="left"/>
      <w:pPr>
        <w:ind w:left="4320" w:hanging="360"/>
      </w:pPr>
      <w:rPr>
        <w:rFonts w:ascii="Wingdings" w:hAnsi="Wingdings" w:hint="default"/>
      </w:rPr>
    </w:lvl>
    <w:lvl w:ilvl="6" w:tplc="0FE067AC">
      <w:start w:val="1"/>
      <w:numFmt w:val="bullet"/>
      <w:lvlText w:val=""/>
      <w:lvlJc w:val="left"/>
      <w:pPr>
        <w:ind w:left="5040" w:hanging="360"/>
      </w:pPr>
      <w:rPr>
        <w:rFonts w:ascii="Symbol" w:hAnsi="Symbol" w:hint="default"/>
      </w:rPr>
    </w:lvl>
    <w:lvl w:ilvl="7" w:tplc="A478413A">
      <w:start w:val="1"/>
      <w:numFmt w:val="bullet"/>
      <w:lvlText w:val="o"/>
      <w:lvlJc w:val="left"/>
      <w:pPr>
        <w:ind w:left="5760" w:hanging="360"/>
      </w:pPr>
      <w:rPr>
        <w:rFonts w:ascii="Courier New" w:hAnsi="Courier New" w:hint="default"/>
      </w:rPr>
    </w:lvl>
    <w:lvl w:ilvl="8" w:tplc="D2FCAF32">
      <w:start w:val="1"/>
      <w:numFmt w:val="bullet"/>
      <w:lvlText w:val=""/>
      <w:lvlJc w:val="left"/>
      <w:pPr>
        <w:ind w:left="6480" w:hanging="360"/>
      </w:pPr>
      <w:rPr>
        <w:rFonts w:ascii="Wingdings" w:hAnsi="Wingdings" w:hint="default"/>
      </w:rPr>
    </w:lvl>
  </w:abstractNum>
  <w:abstractNum w:abstractNumId="14" w15:restartNumberingAfterBreak="0">
    <w:nsid w:val="38DF14AC"/>
    <w:multiLevelType w:val="hybridMultilevel"/>
    <w:tmpl w:val="B294621A"/>
    <w:lvl w:ilvl="0" w:tplc="F6FE119E">
      <w:start w:val="1"/>
      <w:numFmt w:val="lowerLetter"/>
      <w:lvlText w:val="(%1)"/>
      <w:lvlJc w:val="left"/>
      <w:pPr>
        <w:ind w:left="720" w:hanging="360"/>
      </w:pPr>
    </w:lvl>
    <w:lvl w:ilvl="1" w:tplc="19868B52">
      <w:start w:val="1"/>
      <w:numFmt w:val="lowerLetter"/>
      <w:lvlText w:val="%2."/>
      <w:lvlJc w:val="left"/>
      <w:pPr>
        <w:ind w:left="1440" w:hanging="360"/>
      </w:pPr>
    </w:lvl>
    <w:lvl w:ilvl="2" w:tplc="6720C690">
      <w:start w:val="1"/>
      <w:numFmt w:val="lowerRoman"/>
      <w:lvlText w:val="%3."/>
      <w:lvlJc w:val="right"/>
      <w:pPr>
        <w:ind w:left="2160" w:hanging="180"/>
      </w:pPr>
    </w:lvl>
    <w:lvl w:ilvl="3" w:tplc="20EEB3B2">
      <w:start w:val="1"/>
      <w:numFmt w:val="decimal"/>
      <w:lvlText w:val="%4."/>
      <w:lvlJc w:val="left"/>
      <w:pPr>
        <w:ind w:left="2880" w:hanging="360"/>
      </w:pPr>
    </w:lvl>
    <w:lvl w:ilvl="4" w:tplc="2AC2CE94">
      <w:start w:val="1"/>
      <w:numFmt w:val="lowerLetter"/>
      <w:lvlText w:val="%5."/>
      <w:lvlJc w:val="left"/>
      <w:pPr>
        <w:ind w:left="3600" w:hanging="360"/>
      </w:pPr>
    </w:lvl>
    <w:lvl w:ilvl="5" w:tplc="88BC0F7A">
      <w:start w:val="1"/>
      <w:numFmt w:val="lowerRoman"/>
      <w:lvlText w:val="%6."/>
      <w:lvlJc w:val="right"/>
      <w:pPr>
        <w:ind w:left="4320" w:hanging="180"/>
      </w:pPr>
    </w:lvl>
    <w:lvl w:ilvl="6" w:tplc="0F0CA140">
      <w:start w:val="1"/>
      <w:numFmt w:val="decimal"/>
      <w:lvlText w:val="%7."/>
      <w:lvlJc w:val="left"/>
      <w:pPr>
        <w:ind w:left="5040" w:hanging="360"/>
      </w:pPr>
    </w:lvl>
    <w:lvl w:ilvl="7" w:tplc="7C7C1CAC">
      <w:start w:val="1"/>
      <w:numFmt w:val="lowerLetter"/>
      <w:lvlText w:val="%8."/>
      <w:lvlJc w:val="left"/>
      <w:pPr>
        <w:ind w:left="5760" w:hanging="360"/>
      </w:pPr>
    </w:lvl>
    <w:lvl w:ilvl="8" w:tplc="7BF63400">
      <w:start w:val="1"/>
      <w:numFmt w:val="lowerRoman"/>
      <w:lvlText w:val="%9."/>
      <w:lvlJc w:val="right"/>
      <w:pPr>
        <w:ind w:left="6480" w:hanging="180"/>
      </w:pPr>
    </w:lvl>
  </w:abstractNum>
  <w:abstractNum w:abstractNumId="15" w15:restartNumberingAfterBreak="0">
    <w:nsid w:val="3F427930"/>
    <w:multiLevelType w:val="hybridMultilevel"/>
    <w:tmpl w:val="D3A886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060629C"/>
    <w:multiLevelType w:val="hybridMultilevel"/>
    <w:tmpl w:val="0744315A"/>
    <w:lvl w:ilvl="0" w:tplc="9B661EE0">
      <w:start w:val="1"/>
      <w:numFmt w:val="bullet"/>
      <w:lvlText w:val="·"/>
      <w:lvlJc w:val="left"/>
      <w:pPr>
        <w:ind w:left="720" w:hanging="360"/>
      </w:pPr>
      <w:rPr>
        <w:rFonts w:ascii="Symbol" w:hAnsi="Symbol" w:hint="default"/>
      </w:rPr>
    </w:lvl>
    <w:lvl w:ilvl="1" w:tplc="BC2A1904">
      <w:start w:val="1"/>
      <w:numFmt w:val="bullet"/>
      <w:lvlText w:val="o"/>
      <w:lvlJc w:val="left"/>
      <w:pPr>
        <w:ind w:left="1440" w:hanging="360"/>
      </w:pPr>
      <w:rPr>
        <w:rFonts w:ascii="Courier New" w:hAnsi="Courier New" w:hint="default"/>
      </w:rPr>
    </w:lvl>
    <w:lvl w:ilvl="2" w:tplc="F1304452">
      <w:start w:val="1"/>
      <w:numFmt w:val="bullet"/>
      <w:lvlText w:val=""/>
      <w:lvlJc w:val="left"/>
      <w:pPr>
        <w:ind w:left="2160" w:hanging="360"/>
      </w:pPr>
      <w:rPr>
        <w:rFonts w:ascii="Wingdings" w:hAnsi="Wingdings" w:hint="default"/>
      </w:rPr>
    </w:lvl>
    <w:lvl w:ilvl="3" w:tplc="6E18E68A">
      <w:start w:val="1"/>
      <w:numFmt w:val="bullet"/>
      <w:lvlText w:val=""/>
      <w:lvlJc w:val="left"/>
      <w:pPr>
        <w:ind w:left="2880" w:hanging="360"/>
      </w:pPr>
      <w:rPr>
        <w:rFonts w:ascii="Symbol" w:hAnsi="Symbol" w:hint="default"/>
      </w:rPr>
    </w:lvl>
    <w:lvl w:ilvl="4" w:tplc="F3D01624">
      <w:start w:val="1"/>
      <w:numFmt w:val="bullet"/>
      <w:lvlText w:val="o"/>
      <w:lvlJc w:val="left"/>
      <w:pPr>
        <w:ind w:left="3600" w:hanging="360"/>
      </w:pPr>
      <w:rPr>
        <w:rFonts w:ascii="Courier New" w:hAnsi="Courier New" w:hint="default"/>
      </w:rPr>
    </w:lvl>
    <w:lvl w:ilvl="5" w:tplc="E91EB57A">
      <w:start w:val="1"/>
      <w:numFmt w:val="bullet"/>
      <w:lvlText w:val=""/>
      <w:lvlJc w:val="left"/>
      <w:pPr>
        <w:ind w:left="4320" w:hanging="360"/>
      </w:pPr>
      <w:rPr>
        <w:rFonts w:ascii="Wingdings" w:hAnsi="Wingdings" w:hint="default"/>
      </w:rPr>
    </w:lvl>
    <w:lvl w:ilvl="6" w:tplc="AC6C4968">
      <w:start w:val="1"/>
      <w:numFmt w:val="bullet"/>
      <w:lvlText w:val=""/>
      <w:lvlJc w:val="left"/>
      <w:pPr>
        <w:ind w:left="5040" w:hanging="360"/>
      </w:pPr>
      <w:rPr>
        <w:rFonts w:ascii="Symbol" w:hAnsi="Symbol" w:hint="default"/>
      </w:rPr>
    </w:lvl>
    <w:lvl w:ilvl="7" w:tplc="ABCAF73E">
      <w:start w:val="1"/>
      <w:numFmt w:val="bullet"/>
      <w:lvlText w:val="o"/>
      <w:lvlJc w:val="left"/>
      <w:pPr>
        <w:ind w:left="5760" w:hanging="360"/>
      </w:pPr>
      <w:rPr>
        <w:rFonts w:ascii="Courier New" w:hAnsi="Courier New" w:hint="default"/>
      </w:rPr>
    </w:lvl>
    <w:lvl w:ilvl="8" w:tplc="B5F4FA50">
      <w:start w:val="1"/>
      <w:numFmt w:val="bullet"/>
      <w:lvlText w:val=""/>
      <w:lvlJc w:val="left"/>
      <w:pPr>
        <w:ind w:left="6480" w:hanging="360"/>
      </w:pPr>
      <w:rPr>
        <w:rFonts w:ascii="Wingdings" w:hAnsi="Wingdings" w:hint="default"/>
      </w:rPr>
    </w:lvl>
  </w:abstractNum>
  <w:abstractNum w:abstractNumId="17" w15:restartNumberingAfterBreak="0">
    <w:nsid w:val="4128B207"/>
    <w:multiLevelType w:val="hybridMultilevel"/>
    <w:tmpl w:val="E1342602"/>
    <w:lvl w:ilvl="0" w:tplc="5FC0A54A">
      <w:start w:val="1"/>
      <w:numFmt w:val="bullet"/>
      <w:lvlText w:val=""/>
      <w:lvlJc w:val="left"/>
      <w:pPr>
        <w:ind w:left="720" w:hanging="360"/>
      </w:pPr>
      <w:rPr>
        <w:rFonts w:ascii="Symbol" w:hAnsi="Symbol" w:hint="default"/>
      </w:rPr>
    </w:lvl>
    <w:lvl w:ilvl="1" w:tplc="9224143E">
      <w:start w:val="1"/>
      <w:numFmt w:val="bullet"/>
      <w:lvlText w:val="o"/>
      <w:lvlJc w:val="left"/>
      <w:pPr>
        <w:ind w:left="1440" w:hanging="360"/>
      </w:pPr>
      <w:rPr>
        <w:rFonts w:ascii="Courier New" w:hAnsi="Courier New" w:hint="default"/>
      </w:rPr>
    </w:lvl>
    <w:lvl w:ilvl="2" w:tplc="E698FC68">
      <w:start w:val="1"/>
      <w:numFmt w:val="bullet"/>
      <w:lvlText w:val=""/>
      <w:lvlJc w:val="left"/>
      <w:pPr>
        <w:ind w:left="2160" w:hanging="360"/>
      </w:pPr>
      <w:rPr>
        <w:rFonts w:ascii="Wingdings" w:hAnsi="Wingdings" w:hint="default"/>
      </w:rPr>
    </w:lvl>
    <w:lvl w:ilvl="3" w:tplc="ECCCFF6E">
      <w:start w:val="1"/>
      <w:numFmt w:val="bullet"/>
      <w:lvlText w:val=""/>
      <w:lvlJc w:val="left"/>
      <w:pPr>
        <w:ind w:left="2880" w:hanging="360"/>
      </w:pPr>
      <w:rPr>
        <w:rFonts w:ascii="Symbol" w:hAnsi="Symbol" w:hint="default"/>
      </w:rPr>
    </w:lvl>
    <w:lvl w:ilvl="4" w:tplc="D33884BA">
      <w:start w:val="1"/>
      <w:numFmt w:val="bullet"/>
      <w:lvlText w:val="o"/>
      <w:lvlJc w:val="left"/>
      <w:pPr>
        <w:ind w:left="3600" w:hanging="360"/>
      </w:pPr>
      <w:rPr>
        <w:rFonts w:ascii="Courier New" w:hAnsi="Courier New" w:hint="default"/>
      </w:rPr>
    </w:lvl>
    <w:lvl w:ilvl="5" w:tplc="4176AEEE">
      <w:start w:val="1"/>
      <w:numFmt w:val="bullet"/>
      <w:lvlText w:val=""/>
      <w:lvlJc w:val="left"/>
      <w:pPr>
        <w:ind w:left="4320" w:hanging="360"/>
      </w:pPr>
      <w:rPr>
        <w:rFonts w:ascii="Wingdings" w:hAnsi="Wingdings" w:hint="default"/>
      </w:rPr>
    </w:lvl>
    <w:lvl w:ilvl="6" w:tplc="817C1010">
      <w:start w:val="1"/>
      <w:numFmt w:val="bullet"/>
      <w:lvlText w:val=""/>
      <w:lvlJc w:val="left"/>
      <w:pPr>
        <w:ind w:left="5040" w:hanging="360"/>
      </w:pPr>
      <w:rPr>
        <w:rFonts w:ascii="Symbol" w:hAnsi="Symbol" w:hint="default"/>
      </w:rPr>
    </w:lvl>
    <w:lvl w:ilvl="7" w:tplc="799832DE">
      <w:start w:val="1"/>
      <w:numFmt w:val="bullet"/>
      <w:lvlText w:val="o"/>
      <w:lvlJc w:val="left"/>
      <w:pPr>
        <w:ind w:left="5760" w:hanging="360"/>
      </w:pPr>
      <w:rPr>
        <w:rFonts w:ascii="Courier New" w:hAnsi="Courier New" w:hint="default"/>
      </w:rPr>
    </w:lvl>
    <w:lvl w:ilvl="8" w:tplc="D0526CAA">
      <w:start w:val="1"/>
      <w:numFmt w:val="bullet"/>
      <w:lvlText w:val=""/>
      <w:lvlJc w:val="left"/>
      <w:pPr>
        <w:ind w:left="6480" w:hanging="360"/>
      </w:pPr>
      <w:rPr>
        <w:rFonts w:ascii="Wingdings" w:hAnsi="Wingdings" w:hint="default"/>
      </w:rPr>
    </w:lvl>
  </w:abstractNum>
  <w:abstractNum w:abstractNumId="18" w15:restartNumberingAfterBreak="0">
    <w:nsid w:val="4366185F"/>
    <w:multiLevelType w:val="hybridMultilevel"/>
    <w:tmpl w:val="C19AA420"/>
    <w:lvl w:ilvl="0" w:tplc="030C3BC6">
      <w:start w:val="1"/>
      <w:numFmt w:val="bullet"/>
      <w:lvlText w:val=""/>
      <w:lvlJc w:val="left"/>
      <w:pPr>
        <w:ind w:left="720" w:hanging="360"/>
      </w:pPr>
      <w:rPr>
        <w:rFonts w:ascii="Symbol" w:hAnsi="Symbol" w:hint="default"/>
      </w:rPr>
    </w:lvl>
    <w:lvl w:ilvl="1" w:tplc="6354EA56">
      <w:start w:val="1"/>
      <w:numFmt w:val="bullet"/>
      <w:lvlText w:val="o"/>
      <w:lvlJc w:val="left"/>
      <w:pPr>
        <w:ind w:left="1440" w:hanging="360"/>
      </w:pPr>
      <w:rPr>
        <w:rFonts w:ascii="Courier New" w:hAnsi="Courier New" w:hint="default"/>
      </w:rPr>
    </w:lvl>
    <w:lvl w:ilvl="2" w:tplc="8EDABDCE">
      <w:start w:val="1"/>
      <w:numFmt w:val="bullet"/>
      <w:lvlText w:val=""/>
      <w:lvlJc w:val="left"/>
      <w:pPr>
        <w:ind w:left="2160" w:hanging="360"/>
      </w:pPr>
      <w:rPr>
        <w:rFonts w:ascii="Wingdings" w:hAnsi="Wingdings" w:hint="default"/>
      </w:rPr>
    </w:lvl>
    <w:lvl w:ilvl="3" w:tplc="0A92CEB6">
      <w:start w:val="1"/>
      <w:numFmt w:val="bullet"/>
      <w:lvlText w:val=""/>
      <w:lvlJc w:val="left"/>
      <w:pPr>
        <w:ind w:left="2880" w:hanging="360"/>
      </w:pPr>
      <w:rPr>
        <w:rFonts w:ascii="Symbol" w:hAnsi="Symbol" w:hint="default"/>
      </w:rPr>
    </w:lvl>
    <w:lvl w:ilvl="4" w:tplc="9C36315C">
      <w:start w:val="1"/>
      <w:numFmt w:val="bullet"/>
      <w:lvlText w:val="o"/>
      <w:lvlJc w:val="left"/>
      <w:pPr>
        <w:ind w:left="3600" w:hanging="360"/>
      </w:pPr>
      <w:rPr>
        <w:rFonts w:ascii="Courier New" w:hAnsi="Courier New" w:hint="default"/>
      </w:rPr>
    </w:lvl>
    <w:lvl w:ilvl="5" w:tplc="E62E1BA8">
      <w:start w:val="1"/>
      <w:numFmt w:val="bullet"/>
      <w:lvlText w:val=""/>
      <w:lvlJc w:val="left"/>
      <w:pPr>
        <w:ind w:left="4320" w:hanging="360"/>
      </w:pPr>
      <w:rPr>
        <w:rFonts w:ascii="Wingdings" w:hAnsi="Wingdings" w:hint="default"/>
      </w:rPr>
    </w:lvl>
    <w:lvl w:ilvl="6" w:tplc="5766385A">
      <w:start w:val="1"/>
      <w:numFmt w:val="bullet"/>
      <w:lvlText w:val=""/>
      <w:lvlJc w:val="left"/>
      <w:pPr>
        <w:ind w:left="5040" w:hanging="360"/>
      </w:pPr>
      <w:rPr>
        <w:rFonts w:ascii="Symbol" w:hAnsi="Symbol" w:hint="default"/>
      </w:rPr>
    </w:lvl>
    <w:lvl w:ilvl="7" w:tplc="65C6B708">
      <w:start w:val="1"/>
      <w:numFmt w:val="bullet"/>
      <w:lvlText w:val="o"/>
      <w:lvlJc w:val="left"/>
      <w:pPr>
        <w:ind w:left="5760" w:hanging="360"/>
      </w:pPr>
      <w:rPr>
        <w:rFonts w:ascii="Courier New" w:hAnsi="Courier New" w:hint="default"/>
      </w:rPr>
    </w:lvl>
    <w:lvl w:ilvl="8" w:tplc="5DCA99C8">
      <w:start w:val="1"/>
      <w:numFmt w:val="bullet"/>
      <w:lvlText w:val=""/>
      <w:lvlJc w:val="left"/>
      <w:pPr>
        <w:ind w:left="6480" w:hanging="360"/>
      </w:pPr>
      <w:rPr>
        <w:rFonts w:ascii="Wingdings" w:hAnsi="Wingdings" w:hint="default"/>
      </w:rPr>
    </w:lvl>
  </w:abstractNum>
  <w:abstractNum w:abstractNumId="19" w15:restartNumberingAfterBreak="0">
    <w:nsid w:val="48471102"/>
    <w:multiLevelType w:val="hybridMultilevel"/>
    <w:tmpl w:val="5FC68B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2C422F"/>
    <w:multiLevelType w:val="hybridMultilevel"/>
    <w:tmpl w:val="668C8160"/>
    <w:lvl w:ilvl="0" w:tplc="A3A0BF6C">
      <w:start w:val="1"/>
      <w:numFmt w:val="decimal"/>
      <w:lvlText w:val="%1)"/>
      <w:lvlJc w:val="left"/>
      <w:pPr>
        <w:ind w:left="720" w:hanging="360"/>
      </w:pPr>
    </w:lvl>
    <w:lvl w:ilvl="1" w:tplc="3C6C43C4">
      <w:start w:val="1"/>
      <w:numFmt w:val="lowerLetter"/>
      <w:lvlText w:val="%2."/>
      <w:lvlJc w:val="left"/>
      <w:pPr>
        <w:ind w:left="1440" w:hanging="360"/>
      </w:pPr>
    </w:lvl>
    <w:lvl w:ilvl="2" w:tplc="4CE08F02">
      <w:start w:val="1"/>
      <w:numFmt w:val="lowerRoman"/>
      <w:lvlText w:val="%3."/>
      <w:lvlJc w:val="right"/>
      <w:pPr>
        <w:ind w:left="2160" w:hanging="180"/>
      </w:pPr>
    </w:lvl>
    <w:lvl w:ilvl="3" w:tplc="C10A2CE0">
      <w:start w:val="1"/>
      <w:numFmt w:val="decimal"/>
      <w:lvlText w:val="%4."/>
      <w:lvlJc w:val="left"/>
      <w:pPr>
        <w:ind w:left="2880" w:hanging="360"/>
      </w:pPr>
    </w:lvl>
    <w:lvl w:ilvl="4" w:tplc="EDE87CD0">
      <w:start w:val="1"/>
      <w:numFmt w:val="lowerLetter"/>
      <w:lvlText w:val="%5."/>
      <w:lvlJc w:val="left"/>
      <w:pPr>
        <w:ind w:left="3600" w:hanging="360"/>
      </w:pPr>
    </w:lvl>
    <w:lvl w:ilvl="5" w:tplc="CC72C196">
      <w:start w:val="1"/>
      <w:numFmt w:val="lowerRoman"/>
      <w:lvlText w:val="%6."/>
      <w:lvlJc w:val="right"/>
      <w:pPr>
        <w:ind w:left="4320" w:hanging="180"/>
      </w:pPr>
    </w:lvl>
    <w:lvl w:ilvl="6" w:tplc="32344F66">
      <w:start w:val="1"/>
      <w:numFmt w:val="decimal"/>
      <w:lvlText w:val="%7."/>
      <w:lvlJc w:val="left"/>
      <w:pPr>
        <w:ind w:left="5040" w:hanging="360"/>
      </w:pPr>
    </w:lvl>
    <w:lvl w:ilvl="7" w:tplc="66068506">
      <w:start w:val="1"/>
      <w:numFmt w:val="lowerLetter"/>
      <w:lvlText w:val="%8."/>
      <w:lvlJc w:val="left"/>
      <w:pPr>
        <w:ind w:left="5760" w:hanging="360"/>
      </w:pPr>
    </w:lvl>
    <w:lvl w:ilvl="8" w:tplc="A21A715C">
      <w:start w:val="1"/>
      <w:numFmt w:val="lowerRoman"/>
      <w:lvlText w:val="%9."/>
      <w:lvlJc w:val="right"/>
      <w:pPr>
        <w:ind w:left="6480" w:hanging="180"/>
      </w:pPr>
    </w:lvl>
  </w:abstractNum>
  <w:abstractNum w:abstractNumId="21" w15:restartNumberingAfterBreak="0">
    <w:nsid w:val="50F5E200"/>
    <w:multiLevelType w:val="hybridMultilevel"/>
    <w:tmpl w:val="CED4354C"/>
    <w:lvl w:ilvl="0" w:tplc="EF4E0CCC">
      <w:start w:val="1"/>
      <w:numFmt w:val="bullet"/>
      <w:lvlText w:val=""/>
      <w:lvlJc w:val="left"/>
      <w:pPr>
        <w:ind w:left="720" w:hanging="360"/>
      </w:pPr>
      <w:rPr>
        <w:rFonts w:ascii="Symbol" w:hAnsi="Symbol" w:hint="default"/>
      </w:rPr>
    </w:lvl>
    <w:lvl w:ilvl="1" w:tplc="4BA42D9C">
      <w:start w:val="1"/>
      <w:numFmt w:val="bullet"/>
      <w:lvlText w:val="o"/>
      <w:lvlJc w:val="left"/>
      <w:pPr>
        <w:ind w:left="1440" w:hanging="360"/>
      </w:pPr>
      <w:rPr>
        <w:rFonts w:ascii="Courier New" w:hAnsi="Courier New" w:hint="default"/>
      </w:rPr>
    </w:lvl>
    <w:lvl w:ilvl="2" w:tplc="243A1080">
      <w:start w:val="1"/>
      <w:numFmt w:val="bullet"/>
      <w:lvlText w:val=""/>
      <w:lvlJc w:val="left"/>
      <w:pPr>
        <w:ind w:left="2160" w:hanging="360"/>
      </w:pPr>
      <w:rPr>
        <w:rFonts w:ascii="Wingdings" w:hAnsi="Wingdings" w:hint="default"/>
      </w:rPr>
    </w:lvl>
    <w:lvl w:ilvl="3" w:tplc="5ED47340">
      <w:start w:val="1"/>
      <w:numFmt w:val="bullet"/>
      <w:lvlText w:val=""/>
      <w:lvlJc w:val="left"/>
      <w:pPr>
        <w:ind w:left="2880" w:hanging="360"/>
      </w:pPr>
      <w:rPr>
        <w:rFonts w:ascii="Symbol" w:hAnsi="Symbol" w:hint="default"/>
      </w:rPr>
    </w:lvl>
    <w:lvl w:ilvl="4" w:tplc="F50C5D82">
      <w:start w:val="1"/>
      <w:numFmt w:val="bullet"/>
      <w:lvlText w:val="o"/>
      <w:lvlJc w:val="left"/>
      <w:pPr>
        <w:ind w:left="3600" w:hanging="360"/>
      </w:pPr>
      <w:rPr>
        <w:rFonts w:ascii="Courier New" w:hAnsi="Courier New" w:hint="default"/>
      </w:rPr>
    </w:lvl>
    <w:lvl w:ilvl="5" w:tplc="D5DABD92">
      <w:start w:val="1"/>
      <w:numFmt w:val="bullet"/>
      <w:lvlText w:val=""/>
      <w:lvlJc w:val="left"/>
      <w:pPr>
        <w:ind w:left="4320" w:hanging="360"/>
      </w:pPr>
      <w:rPr>
        <w:rFonts w:ascii="Wingdings" w:hAnsi="Wingdings" w:hint="default"/>
      </w:rPr>
    </w:lvl>
    <w:lvl w:ilvl="6" w:tplc="FDDC801C">
      <w:start w:val="1"/>
      <w:numFmt w:val="bullet"/>
      <w:lvlText w:val=""/>
      <w:lvlJc w:val="left"/>
      <w:pPr>
        <w:ind w:left="5040" w:hanging="360"/>
      </w:pPr>
      <w:rPr>
        <w:rFonts w:ascii="Symbol" w:hAnsi="Symbol" w:hint="default"/>
      </w:rPr>
    </w:lvl>
    <w:lvl w:ilvl="7" w:tplc="5296C610">
      <w:start w:val="1"/>
      <w:numFmt w:val="bullet"/>
      <w:lvlText w:val="o"/>
      <w:lvlJc w:val="left"/>
      <w:pPr>
        <w:ind w:left="5760" w:hanging="360"/>
      </w:pPr>
      <w:rPr>
        <w:rFonts w:ascii="Courier New" w:hAnsi="Courier New" w:hint="default"/>
      </w:rPr>
    </w:lvl>
    <w:lvl w:ilvl="8" w:tplc="026C3EF4">
      <w:start w:val="1"/>
      <w:numFmt w:val="bullet"/>
      <w:lvlText w:val=""/>
      <w:lvlJc w:val="left"/>
      <w:pPr>
        <w:ind w:left="6480" w:hanging="360"/>
      </w:pPr>
      <w:rPr>
        <w:rFonts w:ascii="Wingdings" w:hAnsi="Wingdings" w:hint="default"/>
      </w:rPr>
    </w:lvl>
  </w:abstractNum>
  <w:abstractNum w:abstractNumId="22" w15:restartNumberingAfterBreak="0">
    <w:nsid w:val="52D3069C"/>
    <w:multiLevelType w:val="hybridMultilevel"/>
    <w:tmpl w:val="2CC031F0"/>
    <w:lvl w:ilvl="0" w:tplc="4454A0FE">
      <w:start w:val="1"/>
      <w:numFmt w:val="lowerRoman"/>
      <w:lvlText w:val="(%1)"/>
      <w:lvlJc w:val="left"/>
      <w:pPr>
        <w:ind w:left="720" w:hanging="360"/>
      </w:pPr>
    </w:lvl>
    <w:lvl w:ilvl="1" w:tplc="D996F864">
      <w:start w:val="1"/>
      <w:numFmt w:val="lowerLetter"/>
      <w:lvlText w:val="%2."/>
      <w:lvlJc w:val="left"/>
      <w:pPr>
        <w:ind w:left="1440" w:hanging="360"/>
      </w:pPr>
    </w:lvl>
    <w:lvl w:ilvl="2" w:tplc="B6044722">
      <w:start w:val="1"/>
      <w:numFmt w:val="lowerRoman"/>
      <w:lvlText w:val="%3."/>
      <w:lvlJc w:val="right"/>
      <w:pPr>
        <w:ind w:left="2160" w:hanging="180"/>
      </w:pPr>
    </w:lvl>
    <w:lvl w:ilvl="3" w:tplc="72F0EAB6">
      <w:start w:val="1"/>
      <w:numFmt w:val="decimal"/>
      <w:lvlText w:val="%4."/>
      <w:lvlJc w:val="left"/>
      <w:pPr>
        <w:ind w:left="2880" w:hanging="360"/>
      </w:pPr>
    </w:lvl>
    <w:lvl w:ilvl="4" w:tplc="F5F426F8">
      <w:start w:val="1"/>
      <w:numFmt w:val="lowerLetter"/>
      <w:lvlText w:val="%5."/>
      <w:lvlJc w:val="left"/>
      <w:pPr>
        <w:ind w:left="3600" w:hanging="360"/>
      </w:pPr>
    </w:lvl>
    <w:lvl w:ilvl="5" w:tplc="7A4C24CE">
      <w:start w:val="1"/>
      <w:numFmt w:val="lowerRoman"/>
      <w:lvlText w:val="%6."/>
      <w:lvlJc w:val="right"/>
      <w:pPr>
        <w:ind w:left="4320" w:hanging="180"/>
      </w:pPr>
    </w:lvl>
    <w:lvl w:ilvl="6" w:tplc="6E9A6DD6">
      <w:start w:val="1"/>
      <w:numFmt w:val="decimal"/>
      <w:lvlText w:val="%7."/>
      <w:lvlJc w:val="left"/>
      <w:pPr>
        <w:ind w:left="5040" w:hanging="360"/>
      </w:pPr>
    </w:lvl>
    <w:lvl w:ilvl="7" w:tplc="37BA3518">
      <w:start w:val="1"/>
      <w:numFmt w:val="lowerLetter"/>
      <w:lvlText w:val="%8."/>
      <w:lvlJc w:val="left"/>
      <w:pPr>
        <w:ind w:left="5760" w:hanging="360"/>
      </w:pPr>
    </w:lvl>
    <w:lvl w:ilvl="8" w:tplc="5C801764">
      <w:start w:val="1"/>
      <w:numFmt w:val="lowerRoman"/>
      <w:lvlText w:val="%9."/>
      <w:lvlJc w:val="right"/>
      <w:pPr>
        <w:ind w:left="6480" w:hanging="180"/>
      </w:pPr>
    </w:lvl>
  </w:abstractNum>
  <w:abstractNum w:abstractNumId="23" w15:restartNumberingAfterBreak="0">
    <w:nsid w:val="54DF341D"/>
    <w:multiLevelType w:val="multilevel"/>
    <w:tmpl w:val="DDA0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C81029"/>
    <w:multiLevelType w:val="hybridMultilevel"/>
    <w:tmpl w:val="1966AA08"/>
    <w:lvl w:ilvl="0" w:tplc="924600E2">
      <w:start w:val="1"/>
      <w:numFmt w:val="lowerLetter"/>
      <w:lvlText w:val="(%1)"/>
      <w:lvlJc w:val="left"/>
      <w:pPr>
        <w:ind w:left="720" w:hanging="360"/>
      </w:pPr>
      <w:rPr>
        <w:rFonts w:ascii="Arial" w:hAnsi="Arial" w:hint="default"/>
      </w:rPr>
    </w:lvl>
    <w:lvl w:ilvl="1" w:tplc="32400B04">
      <w:start w:val="1"/>
      <w:numFmt w:val="lowerLetter"/>
      <w:lvlText w:val="%2."/>
      <w:lvlJc w:val="left"/>
      <w:pPr>
        <w:ind w:left="1440" w:hanging="360"/>
      </w:pPr>
    </w:lvl>
    <w:lvl w:ilvl="2" w:tplc="E1262DC8">
      <w:start w:val="1"/>
      <w:numFmt w:val="lowerRoman"/>
      <w:lvlText w:val="%3."/>
      <w:lvlJc w:val="right"/>
      <w:pPr>
        <w:ind w:left="2160" w:hanging="180"/>
      </w:pPr>
    </w:lvl>
    <w:lvl w:ilvl="3" w:tplc="D2BC069C">
      <w:start w:val="1"/>
      <w:numFmt w:val="decimal"/>
      <w:lvlText w:val="%4."/>
      <w:lvlJc w:val="left"/>
      <w:pPr>
        <w:ind w:left="2880" w:hanging="360"/>
      </w:pPr>
    </w:lvl>
    <w:lvl w:ilvl="4" w:tplc="D49AD930">
      <w:start w:val="1"/>
      <w:numFmt w:val="lowerLetter"/>
      <w:lvlText w:val="%5."/>
      <w:lvlJc w:val="left"/>
      <w:pPr>
        <w:ind w:left="3600" w:hanging="360"/>
      </w:pPr>
    </w:lvl>
    <w:lvl w:ilvl="5" w:tplc="A55ADCD0">
      <w:start w:val="1"/>
      <w:numFmt w:val="lowerRoman"/>
      <w:lvlText w:val="%6."/>
      <w:lvlJc w:val="right"/>
      <w:pPr>
        <w:ind w:left="4320" w:hanging="180"/>
      </w:pPr>
    </w:lvl>
    <w:lvl w:ilvl="6" w:tplc="C0EE2370">
      <w:start w:val="1"/>
      <w:numFmt w:val="decimal"/>
      <w:lvlText w:val="%7."/>
      <w:lvlJc w:val="left"/>
      <w:pPr>
        <w:ind w:left="5040" w:hanging="360"/>
      </w:pPr>
    </w:lvl>
    <w:lvl w:ilvl="7" w:tplc="FF620234">
      <w:start w:val="1"/>
      <w:numFmt w:val="lowerLetter"/>
      <w:lvlText w:val="%8."/>
      <w:lvlJc w:val="left"/>
      <w:pPr>
        <w:ind w:left="5760" w:hanging="360"/>
      </w:pPr>
    </w:lvl>
    <w:lvl w:ilvl="8" w:tplc="C4DEF888">
      <w:start w:val="1"/>
      <w:numFmt w:val="lowerRoman"/>
      <w:lvlText w:val="%9."/>
      <w:lvlJc w:val="right"/>
      <w:pPr>
        <w:ind w:left="6480" w:hanging="180"/>
      </w:pPr>
    </w:lvl>
  </w:abstractNum>
  <w:abstractNum w:abstractNumId="25" w15:restartNumberingAfterBreak="0">
    <w:nsid w:val="5C56514A"/>
    <w:multiLevelType w:val="hybridMultilevel"/>
    <w:tmpl w:val="C42C81EC"/>
    <w:lvl w:ilvl="0" w:tplc="A51007C8">
      <w:start w:val="1"/>
      <w:numFmt w:val="bullet"/>
      <w:lvlText w:val="·"/>
      <w:lvlJc w:val="left"/>
      <w:pPr>
        <w:ind w:left="720" w:hanging="360"/>
      </w:pPr>
      <w:rPr>
        <w:rFonts w:ascii="Symbol" w:hAnsi="Symbol" w:hint="default"/>
      </w:rPr>
    </w:lvl>
    <w:lvl w:ilvl="1" w:tplc="D2500020">
      <w:start w:val="1"/>
      <w:numFmt w:val="bullet"/>
      <w:lvlText w:val="o"/>
      <w:lvlJc w:val="left"/>
      <w:pPr>
        <w:ind w:left="1440" w:hanging="360"/>
      </w:pPr>
      <w:rPr>
        <w:rFonts w:ascii="Courier New" w:hAnsi="Courier New" w:hint="default"/>
      </w:rPr>
    </w:lvl>
    <w:lvl w:ilvl="2" w:tplc="1D9E7FC0">
      <w:start w:val="1"/>
      <w:numFmt w:val="bullet"/>
      <w:lvlText w:val=""/>
      <w:lvlJc w:val="left"/>
      <w:pPr>
        <w:ind w:left="2160" w:hanging="360"/>
      </w:pPr>
      <w:rPr>
        <w:rFonts w:ascii="Wingdings" w:hAnsi="Wingdings" w:hint="default"/>
      </w:rPr>
    </w:lvl>
    <w:lvl w:ilvl="3" w:tplc="4EEACBB6">
      <w:start w:val="1"/>
      <w:numFmt w:val="bullet"/>
      <w:lvlText w:val=""/>
      <w:lvlJc w:val="left"/>
      <w:pPr>
        <w:ind w:left="2880" w:hanging="360"/>
      </w:pPr>
      <w:rPr>
        <w:rFonts w:ascii="Symbol" w:hAnsi="Symbol" w:hint="default"/>
      </w:rPr>
    </w:lvl>
    <w:lvl w:ilvl="4" w:tplc="980A3796">
      <w:start w:val="1"/>
      <w:numFmt w:val="bullet"/>
      <w:lvlText w:val="o"/>
      <w:lvlJc w:val="left"/>
      <w:pPr>
        <w:ind w:left="3600" w:hanging="360"/>
      </w:pPr>
      <w:rPr>
        <w:rFonts w:ascii="Courier New" w:hAnsi="Courier New" w:hint="default"/>
      </w:rPr>
    </w:lvl>
    <w:lvl w:ilvl="5" w:tplc="FA4E3F56">
      <w:start w:val="1"/>
      <w:numFmt w:val="bullet"/>
      <w:lvlText w:val=""/>
      <w:lvlJc w:val="left"/>
      <w:pPr>
        <w:ind w:left="4320" w:hanging="360"/>
      </w:pPr>
      <w:rPr>
        <w:rFonts w:ascii="Wingdings" w:hAnsi="Wingdings" w:hint="default"/>
      </w:rPr>
    </w:lvl>
    <w:lvl w:ilvl="6" w:tplc="269203FC">
      <w:start w:val="1"/>
      <w:numFmt w:val="bullet"/>
      <w:lvlText w:val=""/>
      <w:lvlJc w:val="left"/>
      <w:pPr>
        <w:ind w:left="5040" w:hanging="360"/>
      </w:pPr>
      <w:rPr>
        <w:rFonts w:ascii="Symbol" w:hAnsi="Symbol" w:hint="default"/>
      </w:rPr>
    </w:lvl>
    <w:lvl w:ilvl="7" w:tplc="56CADA80">
      <w:start w:val="1"/>
      <w:numFmt w:val="bullet"/>
      <w:lvlText w:val="o"/>
      <w:lvlJc w:val="left"/>
      <w:pPr>
        <w:ind w:left="5760" w:hanging="360"/>
      </w:pPr>
      <w:rPr>
        <w:rFonts w:ascii="Courier New" w:hAnsi="Courier New" w:hint="default"/>
      </w:rPr>
    </w:lvl>
    <w:lvl w:ilvl="8" w:tplc="13F856A4">
      <w:start w:val="1"/>
      <w:numFmt w:val="bullet"/>
      <w:lvlText w:val=""/>
      <w:lvlJc w:val="left"/>
      <w:pPr>
        <w:ind w:left="6480" w:hanging="360"/>
      </w:pPr>
      <w:rPr>
        <w:rFonts w:ascii="Wingdings" w:hAnsi="Wingdings" w:hint="default"/>
      </w:rPr>
    </w:lvl>
  </w:abstractNum>
  <w:abstractNum w:abstractNumId="26" w15:restartNumberingAfterBreak="0">
    <w:nsid w:val="5EDB47F6"/>
    <w:multiLevelType w:val="hybridMultilevel"/>
    <w:tmpl w:val="E31434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66CB00F"/>
    <w:multiLevelType w:val="hybridMultilevel"/>
    <w:tmpl w:val="C14CF658"/>
    <w:lvl w:ilvl="0" w:tplc="4EDE0AF4">
      <w:start w:val="1"/>
      <w:numFmt w:val="bullet"/>
      <w:lvlText w:val="·"/>
      <w:lvlJc w:val="left"/>
      <w:pPr>
        <w:ind w:left="720" w:hanging="360"/>
      </w:pPr>
      <w:rPr>
        <w:rFonts w:ascii="Symbol" w:hAnsi="Symbol" w:hint="default"/>
      </w:rPr>
    </w:lvl>
    <w:lvl w:ilvl="1" w:tplc="87240724">
      <w:start w:val="1"/>
      <w:numFmt w:val="bullet"/>
      <w:lvlText w:val="o"/>
      <w:lvlJc w:val="left"/>
      <w:pPr>
        <w:ind w:left="1440" w:hanging="360"/>
      </w:pPr>
      <w:rPr>
        <w:rFonts w:ascii="Courier New" w:hAnsi="Courier New" w:hint="default"/>
      </w:rPr>
    </w:lvl>
    <w:lvl w:ilvl="2" w:tplc="3634D2BA">
      <w:start w:val="1"/>
      <w:numFmt w:val="bullet"/>
      <w:lvlText w:val=""/>
      <w:lvlJc w:val="left"/>
      <w:pPr>
        <w:ind w:left="2160" w:hanging="360"/>
      </w:pPr>
      <w:rPr>
        <w:rFonts w:ascii="Wingdings" w:hAnsi="Wingdings" w:hint="default"/>
      </w:rPr>
    </w:lvl>
    <w:lvl w:ilvl="3" w:tplc="EA568AC4">
      <w:start w:val="1"/>
      <w:numFmt w:val="bullet"/>
      <w:lvlText w:val=""/>
      <w:lvlJc w:val="left"/>
      <w:pPr>
        <w:ind w:left="2880" w:hanging="360"/>
      </w:pPr>
      <w:rPr>
        <w:rFonts w:ascii="Symbol" w:hAnsi="Symbol" w:hint="default"/>
      </w:rPr>
    </w:lvl>
    <w:lvl w:ilvl="4" w:tplc="2D7A28B4">
      <w:start w:val="1"/>
      <w:numFmt w:val="bullet"/>
      <w:lvlText w:val="o"/>
      <w:lvlJc w:val="left"/>
      <w:pPr>
        <w:ind w:left="3600" w:hanging="360"/>
      </w:pPr>
      <w:rPr>
        <w:rFonts w:ascii="Courier New" w:hAnsi="Courier New" w:hint="default"/>
      </w:rPr>
    </w:lvl>
    <w:lvl w:ilvl="5" w:tplc="0E1E0722">
      <w:start w:val="1"/>
      <w:numFmt w:val="bullet"/>
      <w:lvlText w:val=""/>
      <w:lvlJc w:val="left"/>
      <w:pPr>
        <w:ind w:left="4320" w:hanging="360"/>
      </w:pPr>
      <w:rPr>
        <w:rFonts w:ascii="Wingdings" w:hAnsi="Wingdings" w:hint="default"/>
      </w:rPr>
    </w:lvl>
    <w:lvl w:ilvl="6" w:tplc="20581220">
      <w:start w:val="1"/>
      <w:numFmt w:val="bullet"/>
      <w:lvlText w:val=""/>
      <w:lvlJc w:val="left"/>
      <w:pPr>
        <w:ind w:left="5040" w:hanging="360"/>
      </w:pPr>
      <w:rPr>
        <w:rFonts w:ascii="Symbol" w:hAnsi="Symbol" w:hint="default"/>
      </w:rPr>
    </w:lvl>
    <w:lvl w:ilvl="7" w:tplc="D18A5426">
      <w:start w:val="1"/>
      <w:numFmt w:val="bullet"/>
      <w:lvlText w:val="o"/>
      <w:lvlJc w:val="left"/>
      <w:pPr>
        <w:ind w:left="5760" w:hanging="360"/>
      </w:pPr>
      <w:rPr>
        <w:rFonts w:ascii="Courier New" w:hAnsi="Courier New" w:hint="default"/>
      </w:rPr>
    </w:lvl>
    <w:lvl w:ilvl="8" w:tplc="C5F04164">
      <w:start w:val="1"/>
      <w:numFmt w:val="bullet"/>
      <w:lvlText w:val=""/>
      <w:lvlJc w:val="left"/>
      <w:pPr>
        <w:ind w:left="6480" w:hanging="360"/>
      </w:pPr>
      <w:rPr>
        <w:rFonts w:ascii="Wingdings" w:hAnsi="Wingdings" w:hint="default"/>
      </w:rPr>
    </w:lvl>
  </w:abstractNum>
  <w:abstractNum w:abstractNumId="28" w15:restartNumberingAfterBreak="0">
    <w:nsid w:val="69AA4B07"/>
    <w:multiLevelType w:val="hybridMultilevel"/>
    <w:tmpl w:val="109CA012"/>
    <w:lvl w:ilvl="0" w:tplc="41DA9B28">
      <w:start w:val="1"/>
      <w:numFmt w:val="bullet"/>
      <w:lvlText w:val=""/>
      <w:lvlJc w:val="left"/>
      <w:pPr>
        <w:ind w:left="720" w:hanging="360"/>
      </w:pPr>
      <w:rPr>
        <w:rFonts w:ascii="Symbol" w:hAnsi="Symbol" w:hint="default"/>
      </w:rPr>
    </w:lvl>
    <w:lvl w:ilvl="1" w:tplc="B392679C">
      <w:start w:val="1"/>
      <w:numFmt w:val="bullet"/>
      <w:lvlText w:val="o"/>
      <w:lvlJc w:val="left"/>
      <w:pPr>
        <w:ind w:left="1440" w:hanging="360"/>
      </w:pPr>
      <w:rPr>
        <w:rFonts w:ascii="Courier New" w:hAnsi="Courier New" w:hint="default"/>
      </w:rPr>
    </w:lvl>
    <w:lvl w:ilvl="2" w:tplc="584CB0E4">
      <w:start w:val="1"/>
      <w:numFmt w:val="bullet"/>
      <w:lvlText w:val=""/>
      <w:lvlJc w:val="left"/>
      <w:pPr>
        <w:ind w:left="2160" w:hanging="360"/>
      </w:pPr>
      <w:rPr>
        <w:rFonts w:ascii="Wingdings" w:hAnsi="Wingdings" w:hint="default"/>
      </w:rPr>
    </w:lvl>
    <w:lvl w:ilvl="3" w:tplc="A8401E52">
      <w:start w:val="1"/>
      <w:numFmt w:val="bullet"/>
      <w:lvlText w:val=""/>
      <w:lvlJc w:val="left"/>
      <w:pPr>
        <w:ind w:left="2880" w:hanging="360"/>
      </w:pPr>
      <w:rPr>
        <w:rFonts w:ascii="Symbol" w:hAnsi="Symbol" w:hint="default"/>
      </w:rPr>
    </w:lvl>
    <w:lvl w:ilvl="4" w:tplc="AAAE4650">
      <w:start w:val="1"/>
      <w:numFmt w:val="bullet"/>
      <w:lvlText w:val="o"/>
      <w:lvlJc w:val="left"/>
      <w:pPr>
        <w:ind w:left="3600" w:hanging="360"/>
      </w:pPr>
      <w:rPr>
        <w:rFonts w:ascii="Courier New" w:hAnsi="Courier New" w:hint="default"/>
      </w:rPr>
    </w:lvl>
    <w:lvl w:ilvl="5" w:tplc="EF8C6E0C">
      <w:start w:val="1"/>
      <w:numFmt w:val="bullet"/>
      <w:lvlText w:val=""/>
      <w:lvlJc w:val="left"/>
      <w:pPr>
        <w:ind w:left="4320" w:hanging="360"/>
      </w:pPr>
      <w:rPr>
        <w:rFonts w:ascii="Wingdings" w:hAnsi="Wingdings" w:hint="default"/>
      </w:rPr>
    </w:lvl>
    <w:lvl w:ilvl="6" w:tplc="53C66A5A">
      <w:start w:val="1"/>
      <w:numFmt w:val="bullet"/>
      <w:lvlText w:val=""/>
      <w:lvlJc w:val="left"/>
      <w:pPr>
        <w:ind w:left="5040" w:hanging="360"/>
      </w:pPr>
      <w:rPr>
        <w:rFonts w:ascii="Symbol" w:hAnsi="Symbol" w:hint="default"/>
      </w:rPr>
    </w:lvl>
    <w:lvl w:ilvl="7" w:tplc="5A68D77E">
      <w:start w:val="1"/>
      <w:numFmt w:val="bullet"/>
      <w:lvlText w:val="o"/>
      <w:lvlJc w:val="left"/>
      <w:pPr>
        <w:ind w:left="5760" w:hanging="360"/>
      </w:pPr>
      <w:rPr>
        <w:rFonts w:ascii="Courier New" w:hAnsi="Courier New" w:hint="default"/>
      </w:rPr>
    </w:lvl>
    <w:lvl w:ilvl="8" w:tplc="78583848">
      <w:start w:val="1"/>
      <w:numFmt w:val="bullet"/>
      <w:lvlText w:val=""/>
      <w:lvlJc w:val="left"/>
      <w:pPr>
        <w:ind w:left="6480" w:hanging="360"/>
      </w:pPr>
      <w:rPr>
        <w:rFonts w:ascii="Wingdings" w:hAnsi="Wingdings" w:hint="default"/>
      </w:rPr>
    </w:lvl>
  </w:abstractNum>
  <w:abstractNum w:abstractNumId="29" w15:restartNumberingAfterBreak="0">
    <w:nsid w:val="6BB5ADAD"/>
    <w:multiLevelType w:val="hybridMultilevel"/>
    <w:tmpl w:val="F104BD40"/>
    <w:lvl w:ilvl="0" w:tplc="E94ED8CC">
      <w:start w:val="1"/>
      <w:numFmt w:val="bullet"/>
      <w:lvlText w:val=""/>
      <w:lvlJc w:val="left"/>
      <w:pPr>
        <w:ind w:left="720" w:hanging="360"/>
      </w:pPr>
      <w:rPr>
        <w:rFonts w:ascii="Symbol" w:hAnsi="Symbol" w:hint="default"/>
      </w:rPr>
    </w:lvl>
    <w:lvl w:ilvl="1" w:tplc="92DED716">
      <w:start w:val="1"/>
      <w:numFmt w:val="bullet"/>
      <w:lvlText w:val="o"/>
      <w:lvlJc w:val="left"/>
      <w:pPr>
        <w:ind w:left="1440" w:hanging="360"/>
      </w:pPr>
      <w:rPr>
        <w:rFonts w:ascii="Courier New" w:hAnsi="Courier New" w:hint="default"/>
      </w:rPr>
    </w:lvl>
    <w:lvl w:ilvl="2" w:tplc="21D8D3B0">
      <w:start w:val="1"/>
      <w:numFmt w:val="bullet"/>
      <w:lvlText w:val=""/>
      <w:lvlJc w:val="left"/>
      <w:pPr>
        <w:ind w:left="2160" w:hanging="360"/>
      </w:pPr>
      <w:rPr>
        <w:rFonts w:ascii="Wingdings" w:hAnsi="Wingdings" w:hint="default"/>
      </w:rPr>
    </w:lvl>
    <w:lvl w:ilvl="3" w:tplc="94622094">
      <w:start w:val="1"/>
      <w:numFmt w:val="bullet"/>
      <w:lvlText w:val=""/>
      <w:lvlJc w:val="left"/>
      <w:pPr>
        <w:ind w:left="2880" w:hanging="360"/>
      </w:pPr>
      <w:rPr>
        <w:rFonts w:ascii="Symbol" w:hAnsi="Symbol" w:hint="default"/>
      </w:rPr>
    </w:lvl>
    <w:lvl w:ilvl="4" w:tplc="4BAC8884">
      <w:start w:val="1"/>
      <w:numFmt w:val="bullet"/>
      <w:lvlText w:val="o"/>
      <w:lvlJc w:val="left"/>
      <w:pPr>
        <w:ind w:left="3600" w:hanging="360"/>
      </w:pPr>
      <w:rPr>
        <w:rFonts w:ascii="Courier New" w:hAnsi="Courier New" w:hint="default"/>
      </w:rPr>
    </w:lvl>
    <w:lvl w:ilvl="5" w:tplc="96B651DA">
      <w:start w:val="1"/>
      <w:numFmt w:val="bullet"/>
      <w:lvlText w:val=""/>
      <w:lvlJc w:val="left"/>
      <w:pPr>
        <w:ind w:left="4320" w:hanging="360"/>
      </w:pPr>
      <w:rPr>
        <w:rFonts w:ascii="Wingdings" w:hAnsi="Wingdings" w:hint="default"/>
      </w:rPr>
    </w:lvl>
    <w:lvl w:ilvl="6" w:tplc="AF8AD234">
      <w:start w:val="1"/>
      <w:numFmt w:val="bullet"/>
      <w:lvlText w:val=""/>
      <w:lvlJc w:val="left"/>
      <w:pPr>
        <w:ind w:left="5040" w:hanging="360"/>
      </w:pPr>
      <w:rPr>
        <w:rFonts w:ascii="Symbol" w:hAnsi="Symbol" w:hint="default"/>
      </w:rPr>
    </w:lvl>
    <w:lvl w:ilvl="7" w:tplc="95FED58C">
      <w:start w:val="1"/>
      <w:numFmt w:val="bullet"/>
      <w:lvlText w:val="o"/>
      <w:lvlJc w:val="left"/>
      <w:pPr>
        <w:ind w:left="5760" w:hanging="360"/>
      </w:pPr>
      <w:rPr>
        <w:rFonts w:ascii="Courier New" w:hAnsi="Courier New" w:hint="default"/>
      </w:rPr>
    </w:lvl>
    <w:lvl w:ilvl="8" w:tplc="EE5A8C68">
      <w:start w:val="1"/>
      <w:numFmt w:val="bullet"/>
      <w:lvlText w:val=""/>
      <w:lvlJc w:val="left"/>
      <w:pPr>
        <w:ind w:left="6480" w:hanging="360"/>
      </w:pPr>
      <w:rPr>
        <w:rFonts w:ascii="Wingdings" w:hAnsi="Wingdings" w:hint="default"/>
      </w:rPr>
    </w:lvl>
  </w:abstractNum>
  <w:abstractNum w:abstractNumId="30" w15:restartNumberingAfterBreak="0">
    <w:nsid w:val="6C943F87"/>
    <w:multiLevelType w:val="hybridMultilevel"/>
    <w:tmpl w:val="EA3A4B26"/>
    <w:lvl w:ilvl="0" w:tplc="7C8A61BC">
      <w:start w:val="1"/>
      <w:numFmt w:val="bullet"/>
      <w:lvlText w:val=""/>
      <w:lvlJc w:val="left"/>
      <w:pPr>
        <w:ind w:left="720" w:hanging="360"/>
      </w:pPr>
      <w:rPr>
        <w:rFonts w:ascii="Symbol" w:hAnsi="Symbol" w:hint="default"/>
      </w:rPr>
    </w:lvl>
    <w:lvl w:ilvl="1" w:tplc="BFFE08DC">
      <w:start w:val="1"/>
      <w:numFmt w:val="bullet"/>
      <w:lvlText w:val="o"/>
      <w:lvlJc w:val="left"/>
      <w:pPr>
        <w:ind w:left="1440" w:hanging="360"/>
      </w:pPr>
      <w:rPr>
        <w:rFonts w:ascii="Courier New" w:hAnsi="Courier New" w:hint="default"/>
      </w:rPr>
    </w:lvl>
    <w:lvl w:ilvl="2" w:tplc="31D4DB1C">
      <w:start w:val="1"/>
      <w:numFmt w:val="bullet"/>
      <w:lvlText w:val=""/>
      <w:lvlJc w:val="left"/>
      <w:pPr>
        <w:ind w:left="2160" w:hanging="360"/>
      </w:pPr>
      <w:rPr>
        <w:rFonts w:ascii="Wingdings" w:hAnsi="Wingdings" w:hint="default"/>
      </w:rPr>
    </w:lvl>
    <w:lvl w:ilvl="3" w:tplc="39E2E3A6">
      <w:start w:val="1"/>
      <w:numFmt w:val="bullet"/>
      <w:lvlText w:val=""/>
      <w:lvlJc w:val="left"/>
      <w:pPr>
        <w:ind w:left="2880" w:hanging="360"/>
      </w:pPr>
      <w:rPr>
        <w:rFonts w:ascii="Symbol" w:hAnsi="Symbol" w:hint="default"/>
      </w:rPr>
    </w:lvl>
    <w:lvl w:ilvl="4" w:tplc="FB440100">
      <w:start w:val="1"/>
      <w:numFmt w:val="bullet"/>
      <w:lvlText w:val="o"/>
      <w:lvlJc w:val="left"/>
      <w:pPr>
        <w:ind w:left="3600" w:hanging="360"/>
      </w:pPr>
      <w:rPr>
        <w:rFonts w:ascii="Courier New" w:hAnsi="Courier New" w:hint="default"/>
      </w:rPr>
    </w:lvl>
    <w:lvl w:ilvl="5" w:tplc="C372A09E">
      <w:start w:val="1"/>
      <w:numFmt w:val="bullet"/>
      <w:lvlText w:val=""/>
      <w:lvlJc w:val="left"/>
      <w:pPr>
        <w:ind w:left="4320" w:hanging="360"/>
      </w:pPr>
      <w:rPr>
        <w:rFonts w:ascii="Wingdings" w:hAnsi="Wingdings" w:hint="default"/>
      </w:rPr>
    </w:lvl>
    <w:lvl w:ilvl="6" w:tplc="688AE368">
      <w:start w:val="1"/>
      <w:numFmt w:val="bullet"/>
      <w:lvlText w:val=""/>
      <w:lvlJc w:val="left"/>
      <w:pPr>
        <w:ind w:left="5040" w:hanging="360"/>
      </w:pPr>
      <w:rPr>
        <w:rFonts w:ascii="Symbol" w:hAnsi="Symbol" w:hint="default"/>
      </w:rPr>
    </w:lvl>
    <w:lvl w:ilvl="7" w:tplc="C53C3442">
      <w:start w:val="1"/>
      <w:numFmt w:val="bullet"/>
      <w:lvlText w:val="o"/>
      <w:lvlJc w:val="left"/>
      <w:pPr>
        <w:ind w:left="5760" w:hanging="360"/>
      </w:pPr>
      <w:rPr>
        <w:rFonts w:ascii="Courier New" w:hAnsi="Courier New" w:hint="default"/>
      </w:rPr>
    </w:lvl>
    <w:lvl w:ilvl="8" w:tplc="115413E6">
      <w:start w:val="1"/>
      <w:numFmt w:val="bullet"/>
      <w:lvlText w:val=""/>
      <w:lvlJc w:val="left"/>
      <w:pPr>
        <w:ind w:left="6480" w:hanging="360"/>
      </w:pPr>
      <w:rPr>
        <w:rFonts w:ascii="Wingdings" w:hAnsi="Wingdings" w:hint="default"/>
      </w:rPr>
    </w:lvl>
  </w:abstractNum>
  <w:abstractNum w:abstractNumId="31" w15:restartNumberingAfterBreak="0">
    <w:nsid w:val="7C86139C"/>
    <w:multiLevelType w:val="hybridMultilevel"/>
    <w:tmpl w:val="C87CB488"/>
    <w:lvl w:ilvl="0" w:tplc="5C36E668">
      <w:start w:val="1"/>
      <w:numFmt w:val="decimal"/>
      <w:lvlText w:val="%1."/>
      <w:lvlJc w:val="left"/>
      <w:pPr>
        <w:ind w:left="720" w:hanging="360"/>
      </w:pPr>
    </w:lvl>
    <w:lvl w:ilvl="1" w:tplc="E8C2003E">
      <w:start w:val="1"/>
      <w:numFmt w:val="lowerLetter"/>
      <w:lvlText w:val="%2."/>
      <w:lvlJc w:val="left"/>
      <w:pPr>
        <w:ind w:left="1440" w:hanging="360"/>
      </w:pPr>
    </w:lvl>
    <w:lvl w:ilvl="2" w:tplc="A4F48C36">
      <w:start w:val="1"/>
      <w:numFmt w:val="lowerRoman"/>
      <w:lvlText w:val="%3."/>
      <w:lvlJc w:val="right"/>
      <w:pPr>
        <w:ind w:left="2160" w:hanging="180"/>
      </w:pPr>
    </w:lvl>
    <w:lvl w:ilvl="3" w:tplc="596ACB1A">
      <w:start w:val="1"/>
      <w:numFmt w:val="decimal"/>
      <w:lvlText w:val="%4."/>
      <w:lvlJc w:val="left"/>
      <w:pPr>
        <w:ind w:left="2880" w:hanging="360"/>
      </w:pPr>
    </w:lvl>
    <w:lvl w:ilvl="4" w:tplc="2BBC0EDE">
      <w:start w:val="1"/>
      <w:numFmt w:val="lowerLetter"/>
      <w:lvlText w:val="%5."/>
      <w:lvlJc w:val="left"/>
      <w:pPr>
        <w:ind w:left="3600" w:hanging="360"/>
      </w:pPr>
    </w:lvl>
    <w:lvl w:ilvl="5" w:tplc="A532D80A">
      <w:start w:val="1"/>
      <w:numFmt w:val="lowerRoman"/>
      <w:lvlText w:val="%6."/>
      <w:lvlJc w:val="right"/>
      <w:pPr>
        <w:ind w:left="4320" w:hanging="180"/>
      </w:pPr>
    </w:lvl>
    <w:lvl w:ilvl="6" w:tplc="B71E8882">
      <w:start w:val="1"/>
      <w:numFmt w:val="decimal"/>
      <w:lvlText w:val="%7."/>
      <w:lvlJc w:val="left"/>
      <w:pPr>
        <w:ind w:left="5040" w:hanging="360"/>
      </w:pPr>
    </w:lvl>
    <w:lvl w:ilvl="7" w:tplc="659EC232">
      <w:start w:val="1"/>
      <w:numFmt w:val="lowerLetter"/>
      <w:lvlText w:val="%8."/>
      <w:lvlJc w:val="left"/>
      <w:pPr>
        <w:ind w:left="5760" w:hanging="360"/>
      </w:pPr>
    </w:lvl>
    <w:lvl w:ilvl="8" w:tplc="9706503E">
      <w:start w:val="1"/>
      <w:numFmt w:val="lowerRoman"/>
      <w:lvlText w:val="%9."/>
      <w:lvlJc w:val="right"/>
      <w:pPr>
        <w:ind w:left="6480" w:hanging="180"/>
      </w:pPr>
    </w:lvl>
  </w:abstractNum>
  <w:abstractNum w:abstractNumId="32" w15:restartNumberingAfterBreak="0">
    <w:nsid w:val="7DEA97C1"/>
    <w:multiLevelType w:val="hybridMultilevel"/>
    <w:tmpl w:val="4FAA7CF2"/>
    <w:lvl w:ilvl="0" w:tplc="BEA45536">
      <w:start w:val="1"/>
      <w:numFmt w:val="bullet"/>
      <w:lvlText w:val=""/>
      <w:lvlJc w:val="left"/>
      <w:pPr>
        <w:ind w:left="720" w:hanging="360"/>
      </w:pPr>
      <w:rPr>
        <w:rFonts w:ascii="Symbol" w:hAnsi="Symbol" w:hint="default"/>
      </w:rPr>
    </w:lvl>
    <w:lvl w:ilvl="1" w:tplc="65F270B6">
      <w:start w:val="1"/>
      <w:numFmt w:val="bullet"/>
      <w:lvlText w:val="o"/>
      <w:lvlJc w:val="left"/>
      <w:pPr>
        <w:ind w:left="1440" w:hanging="360"/>
      </w:pPr>
      <w:rPr>
        <w:rFonts w:ascii="Courier New" w:hAnsi="Courier New" w:hint="default"/>
      </w:rPr>
    </w:lvl>
    <w:lvl w:ilvl="2" w:tplc="6E202014">
      <w:start w:val="1"/>
      <w:numFmt w:val="bullet"/>
      <w:lvlText w:val=""/>
      <w:lvlJc w:val="left"/>
      <w:pPr>
        <w:ind w:left="2160" w:hanging="360"/>
      </w:pPr>
      <w:rPr>
        <w:rFonts w:ascii="Wingdings" w:hAnsi="Wingdings" w:hint="default"/>
      </w:rPr>
    </w:lvl>
    <w:lvl w:ilvl="3" w:tplc="15522D0A">
      <w:start w:val="1"/>
      <w:numFmt w:val="bullet"/>
      <w:lvlText w:val=""/>
      <w:lvlJc w:val="left"/>
      <w:pPr>
        <w:ind w:left="2880" w:hanging="360"/>
      </w:pPr>
      <w:rPr>
        <w:rFonts w:ascii="Symbol" w:hAnsi="Symbol" w:hint="default"/>
      </w:rPr>
    </w:lvl>
    <w:lvl w:ilvl="4" w:tplc="45BA6FC8">
      <w:start w:val="1"/>
      <w:numFmt w:val="bullet"/>
      <w:lvlText w:val="o"/>
      <w:lvlJc w:val="left"/>
      <w:pPr>
        <w:ind w:left="3600" w:hanging="360"/>
      </w:pPr>
      <w:rPr>
        <w:rFonts w:ascii="Courier New" w:hAnsi="Courier New" w:hint="default"/>
      </w:rPr>
    </w:lvl>
    <w:lvl w:ilvl="5" w:tplc="C00E89B8">
      <w:start w:val="1"/>
      <w:numFmt w:val="bullet"/>
      <w:lvlText w:val=""/>
      <w:lvlJc w:val="left"/>
      <w:pPr>
        <w:ind w:left="4320" w:hanging="360"/>
      </w:pPr>
      <w:rPr>
        <w:rFonts w:ascii="Wingdings" w:hAnsi="Wingdings" w:hint="default"/>
      </w:rPr>
    </w:lvl>
    <w:lvl w:ilvl="6" w:tplc="BF687ACC">
      <w:start w:val="1"/>
      <w:numFmt w:val="bullet"/>
      <w:lvlText w:val=""/>
      <w:lvlJc w:val="left"/>
      <w:pPr>
        <w:ind w:left="5040" w:hanging="360"/>
      </w:pPr>
      <w:rPr>
        <w:rFonts w:ascii="Symbol" w:hAnsi="Symbol" w:hint="default"/>
      </w:rPr>
    </w:lvl>
    <w:lvl w:ilvl="7" w:tplc="7A64BA56">
      <w:start w:val="1"/>
      <w:numFmt w:val="bullet"/>
      <w:lvlText w:val="o"/>
      <w:lvlJc w:val="left"/>
      <w:pPr>
        <w:ind w:left="5760" w:hanging="360"/>
      </w:pPr>
      <w:rPr>
        <w:rFonts w:ascii="Courier New" w:hAnsi="Courier New" w:hint="default"/>
      </w:rPr>
    </w:lvl>
    <w:lvl w:ilvl="8" w:tplc="FBA48D6A">
      <w:start w:val="1"/>
      <w:numFmt w:val="bullet"/>
      <w:lvlText w:val=""/>
      <w:lvlJc w:val="left"/>
      <w:pPr>
        <w:ind w:left="6480" w:hanging="360"/>
      </w:pPr>
      <w:rPr>
        <w:rFonts w:ascii="Wingdings" w:hAnsi="Wingdings" w:hint="default"/>
      </w:rPr>
    </w:lvl>
  </w:abstractNum>
  <w:num w:numId="1" w16cid:durableId="857696377">
    <w:abstractNumId w:val="2"/>
  </w:num>
  <w:num w:numId="2" w16cid:durableId="1541361436">
    <w:abstractNumId w:val="20"/>
  </w:num>
  <w:num w:numId="3" w16cid:durableId="50470673">
    <w:abstractNumId w:val="9"/>
  </w:num>
  <w:num w:numId="4" w16cid:durableId="7299927">
    <w:abstractNumId w:val="8"/>
  </w:num>
  <w:num w:numId="5" w16cid:durableId="680358368">
    <w:abstractNumId w:val="4"/>
  </w:num>
  <w:num w:numId="6" w16cid:durableId="733353029">
    <w:abstractNumId w:val="13"/>
  </w:num>
  <w:num w:numId="7" w16cid:durableId="1827628211">
    <w:abstractNumId w:val="31"/>
  </w:num>
  <w:num w:numId="8" w16cid:durableId="1773747913">
    <w:abstractNumId w:val="32"/>
  </w:num>
  <w:num w:numId="9" w16cid:durableId="2131972386">
    <w:abstractNumId w:val="18"/>
  </w:num>
  <w:num w:numId="10" w16cid:durableId="342557191">
    <w:abstractNumId w:val="29"/>
  </w:num>
  <w:num w:numId="11" w16cid:durableId="547104139">
    <w:abstractNumId w:val="17"/>
  </w:num>
  <w:num w:numId="12" w16cid:durableId="2048214027">
    <w:abstractNumId w:val="3"/>
  </w:num>
  <w:num w:numId="13" w16cid:durableId="1930262977">
    <w:abstractNumId w:val="12"/>
  </w:num>
  <w:num w:numId="14" w16cid:durableId="681977383">
    <w:abstractNumId w:val="30"/>
  </w:num>
  <w:num w:numId="15" w16cid:durableId="1154636906">
    <w:abstractNumId w:val="22"/>
  </w:num>
  <w:num w:numId="16" w16cid:durableId="1867980424">
    <w:abstractNumId w:val="14"/>
  </w:num>
  <w:num w:numId="17" w16cid:durableId="951549779">
    <w:abstractNumId w:val="25"/>
  </w:num>
  <w:num w:numId="18" w16cid:durableId="93984471">
    <w:abstractNumId w:val="27"/>
  </w:num>
  <w:num w:numId="19" w16cid:durableId="255555187">
    <w:abstractNumId w:val="11"/>
  </w:num>
  <w:num w:numId="20" w16cid:durableId="1553224454">
    <w:abstractNumId w:val="16"/>
  </w:num>
  <w:num w:numId="21" w16cid:durableId="1064304641">
    <w:abstractNumId w:val="24"/>
  </w:num>
  <w:num w:numId="22" w16cid:durableId="732898648">
    <w:abstractNumId w:val="21"/>
  </w:num>
  <w:num w:numId="23" w16cid:durableId="623386592">
    <w:abstractNumId w:val="7"/>
  </w:num>
  <w:num w:numId="24" w16cid:durableId="2057468287">
    <w:abstractNumId w:val="28"/>
  </w:num>
  <w:num w:numId="25" w16cid:durableId="1878732987">
    <w:abstractNumId w:val="1"/>
  </w:num>
  <w:num w:numId="26" w16cid:durableId="221913809">
    <w:abstractNumId w:val="10"/>
  </w:num>
  <w:num w:numId="27" w16cid:durableId="2006476402">
    <w:abstractNumId w:val="23"/>
  </w:num>
  <w:num w:numId="28" w16cid:durableId="1956327122">
    <w:abstractNumId w:val="6"/>
  </w:num>
  <w:num w:numId="29" w16cid:durableId="349917531">
    <w:abstractNumId w:val="26"/>
  </w:num>
  <w:num w:numId="30" w16cid:durableId="1577090677">
    <w:abstractNumId w:val="5"/>
  </w:num>
  <w:num w:numId="31" w16cid:durableId="1246300091">
    <w:abstractNumId w:val="19"/>
  </w:num>
  <w:num w:numId="32" w16cid:durableId="728573977">
    <w:abstractNumId w:val="0"/>
  </w:num>
  <w:num w:numId="33" w16cid:durableId="141080620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87"/>
    <w:rsid w:val="00001802"/>
    <w:rsid w:val="00001EF6"/>
    <w:rsid w:val="000020C2"/>
    <w:rsid w:val="00012A50"/>
    <w:rsid w:val="00020D47"/>
    <w:rsid w:val="00022D43"/>
    <w:rsid w:val="00025512"/>
    <w:rsid w:val="00030211"/>
    <w:rsid w:val="000312DA"/>
    <w:rsid w:val="00031CDC"/>
    <w:rsid w:val="00033968"/>
    <w:rsid w:val="00034853"/>
    <w:rsid w:val="00036953"/>
    <w:rsid w:val="00037477"/>
    <w:rsid w:val="00041A76"/>
    <w:rsid w:val="00044360"/>
    <w:rsid w:val="00052F7D"/>
    <w:rsid w:val="000535A0"/>
    <w:rsid w:val="000601FB"/>
    <w:rsid w:val="00062E38"/>
    <w:rsid w:val="00064CF6"/>
    <w:rsid w:val="000708A8"/>
    <w:rsid w:val="000820D7"/>
    <w:rsid w:val="000854EF"/>
    <w:rsid w:val="000920DE"/>
    <w:rsid w:val="000B011D"/>
    <w:rsid w:val="000B3D86"/>
    <w:rsid w:val="000B6855"/>
    <w:rsid w:val="000C609A"/>
    <w:rsid w:val="000C676F"/>
    <w:rsid w:val="000D0F02"/>
    <w:rsid w:val="000D4432"/>
    <w:rsid w:val="000E0801"/>
    <w:rsid w:val="000E2888"/>
    <w:rsid w:val="000E7CD2"/>
    <w:rsid w:val="000F4D1F"/>
    <w:rsid w:val="00107D62"/>
    <w:rsid w:val="001100D6"/>
    <w:rsid w:val="00112015"/>
    <w:rsid w:val="0012205C"/>
    <w:rsid w:val="00147A76"/>
    <w:rsid w:val="00160A26"/>
    <w:rsid w:val="0016545B"/>
    <w:rsid w:val="001662AA"/>
    <w:rsid w:val="00172DEF"/>
    <w:rsid w:val="00175D9E"/>
    <w:rsid w:val="00176EA3"/>
    <w:rsid w:val="00180E09"/>
    <w:rsid w:val="0018174D"/>
    <w:rsid w:val="001823AA"/>
    <w:rsid w:val="00191729"/>
    <w:rsid w:val="001A2520"/>
    <w:rsid w:val="001B4D6E"/>
    <w:rsid w:val="001B5D0C"/>
    <w:rsid w:val="001C03A7"/>
    <w:rsid w:val="001D370C"/>
    <w:rsid w:val="001D7CBE"/>
    <w:rsid w:val="001E5A50"/>
    <w:rsid w:val="001F0A47"/>
    <w:rsid w:val="001F189F"/>
    <w:rsid w:val="001F24CE"/>
    <w:rsid w:val="001F4CFD"/>
    <w:rsid w:val="001F58E3"/>
    <w:rsid w:val="00200929"/>
    <w:rsid w:val="002100FE"/>
    <w:rsid w:val="002104ED"/>
    <w:rsid w:val="00212A2E"/>
    <w:rsid w:val="00213690"/>
    <w:rsid w:val="0021451C"/>
    <w:rsid w:val="00220BAE"/>
    <w:rsid w:val="00222CE6"/>
    <w:rsid w:val="00225BEB"/>
    <w:rsid w:val="002317AD"/>
    <w:rsid w:val="002319A0"/>
    <w:rsid w:val="00233200"/>
    <w:rsid w:val="0023608E"/>
    <w:rsid w:val="002510E8"/>
    <w:rsid w:val="00257710"/>
    <w:rsid w:val="00265E95"/>
    <w:rsid w:val="00270C23"/>
    <w:rsid w:val="00277BB2"/>
    <w:rsid w:val="002803BF"/>
    <w:rsid w:val="0028631A"/>
    <w:rsid w:val="00291CBE"/>
    <w:rsid w:val="002A4809"/>
    <w:rsid w:val="002A7BAF"/>
    <w:rsid w:val="002B1F5A"/>
    <w:rsid w:val="002B2D82"/>
    <w:rsid w:val="002B55AF"/>
    <w:rsid w:val="002C45B9"/>
    <w:rsid w:val="002C6425"/>
    <w:rsid w:val="002D09CB"/>
    <w:rsid w:val="002D24E1"/>
    <w:rsid w:val="002D5422"/>
    <w:rsid w:val="002D6D3A"/>
    <w:rsid w:val="002E4341"/>
    <w:rsid w:val="002E4A4F"/>
    <w:rsid w:val="002E66B6"/>
    <w:rsid w:val="002F321C"/>
    <w:rsid w:val="002F492E"/>
    <w:rsid w:val="002F6191"/>
    <w:rsid w:val="00310C8C"/>
    <w:rsid w:val="00316AD4"/>
    <w:rsid w:val="00316C33"/>
    <w:rsid w:val="00327F07"/>
    <w:rsid w:val="0033007C"/>
    <w:rsid w:val="00333AC3"/>
    <w:rsid w:val="00334B9B"/>
    <w:rsid w:val="003362FB"/>
    <w:rsid w:val="003520CC"/>
    <w:rsid w:val="00353166"/>
    <w:rsid w:val="00354475"/>
    <w:rsid w:val="0036145A"/>
    <w:rsid w:val="0036215A"/>
    <w:rsid w:val="003653CA"/>
    <w:rsid w:val="00365B57"/>
    <w:rsid w:val="00367E61"/>
    <w:rsid w:val="00372213"/>
    <w:rsid w:val="00375FA7"/>
    <w:rsid w:val="00376444"/>
    <w:rsid w:val="0037786F"/>
    <w:rsid w:val="00382002"/>
    <w:rsid w:val="0038394A"/>
    <w:rsid w:val="003855EB"/>
    <w:rsid w:val="00390CE9"/>
    <w:rsid w:val="00395A29"/>
    <w:rsid w:val="00395AAE"/>
    <w:rsid w:val="003A3161"/>
    <w:rsid w:val="003A3555"/>
    <w:rsid w:val="003A4BC9"/>
    <w:rsid w:val="003C007F"/>
    <w:rsid w:val="003C68CF"/>
    <w:rsid w:val="003D5290"/>
    <w:rsid w:val="003D6B9A"/>
    <w:rsid w:val="003E72C3"/>
    <w:rsid w:val="003F1F5D"/>
    <w:rsid w:val="003F2DE2"/>
    <w:rsid w:val="003F5652"/>
    <w:rsid w:val="003F7CA8"/>
    <w:rsid w:val="00402D2E"/>
    <w:rsid w:val="004060E5"/>
    <w:rsid w:val="00425CF6"/>
    <w:rsid w:val="00432E3D"/>
    <w:rsid w:val="0044086B"/>
    <w:rsid w:val="004419FE"/>
    <w:rsid w:val="00442B9B"/>
    <w:rsid w:val="00443DF9"/>
    <w:rsid w:val="00445A1C"/>
    <w:rsid w:val="00464DC6"/>
    <w:rsid w:val="00465EE1"/>
    <w:rsid w:val="00466223"/>
    <w:rsid w:val="004664C4"/>
    <w:rsid w:val="0047007D"/>
    <w:rsid w:val="00474A00"/>
    <w:rsid w:val="00475C0B"/>
    <w:rsid w:val="00476960"/>
    <w:rsid w:val="00480E7E"/>
    <w:rsid w:val="00483FB8"/>
    <w:rsid w:val="0048798D"/>
    <w:rsid w:val="00487A26"/>
    <w:rsid w:val="0049440C"/>
    <w:rsid w:val="0049482C"/>
    <w:rsid w:val="004A1612"/>
    <w:rsid w:val="004A3037"/>
    <w:rsid w:val="004B02E3"/>
    <w:rsid w:val="004B4245"/>
    <w:rsid w:val="004B43A4"/>
    <w:rsid w:val="004C1497"/>
    <w:rsid w:val="004C1748"/>
    <w:rsid w:val="004C1ECA"/>
    <w:rsid w:val="004C29B8"/>
    <w:rsid w:val="004C3D9F"/>
    <w:rsid w:val="004D2E22"/>
    <w:rsid w:val="004D3058"/>
    <w:rsid w:val="004D612C"/>
    <w:rsid w:val="004D6FC1"/>
    <w:rsid w:val="004E3837"/>
    <w:rsid w:val="004E3ED5"/>
    <w:rsid w:val="004F1128"/>
    <w:rsid w:val="004F3200"/>
    <w:rsid w:val="00512AC5"/>
    <w:rsid w:val="0051424E"/>
    <w:rsid w:val="0052036E"/>
    <w:rsid w:val="0052365A"/>
    <w:rsid w:val="005247B8"/>
    <w:rsid w:val="00525420"/>
    <w:rsid w:val="00531D98"/>
    <w:rsid w:val="00541D99"/>
    <w:rsid w:val="00544CA1"/>
    <w:rsid w:val="005507AF"/>
    <w:rsid w:val="00550B64"/>
    <w:rsid w:val="00551D72"/>
    <w:rsid w:val="00560869"/>
    <w:rsid w:val="0056179F"/>
    <w:rsid w:val="0056526E"/>
    <w:rsid w:val="00566030"/>
    <w:rsid w:val="005672FA"/>
    <w:rsid w:val="00570F2B"/>
    <w:rsid w:val="00573775"/>
    <w:rsid w:val="00577EE8"/>
    <w:rsid w:val="005841D2"/>
    <w:rsid w:val="00586D60"/>
    <w:rsid w:val="0059282C"/>
    <w:rsid w:val="00593EB8"/>
    <w:rsid w:val="00596D7A"/>
    <w:rsid w:val="005A0E13"/>
    <w:rsid w:val="005A0F8C"/>
    <w:rsid w:val="005A39C3"/>
    <w:rsid w:val="005A4FCA"/>
    <w:rsid w:val="005B4BEA"/>
    <w:rsid w:val="005B5AE4"/>
    <w:rsid w:val="005C04D8"/>
    <w:rsid w:val="005C106D"/>
    <w:rsid w:val="005C2130"/>
    <w:rsid w:val="005C233E"/>
    <w:rsid w:val="005C5D24"/>
    <w:rsid w:val="005C75A8"/>
    <w:rsid w:val="005D093E"/>
    <w:rsid w:val="005D11AF"/>
    <w:rsid w:val="005D2DB3"/>
    <w:rsid w:val="005D34FA"/>
    <w:rsid w:val="005D4A74"/>
    <w:rsid w:val="005D7B57"/>
    <w:rsid w:val="005E0E3C"/>
    <w:rsid w:val="005E5DF2"/>
    <w:rsid w:val="005E7FFB"/>
    <w:rsid w:val="005F1C4D"/>
    <w:rsid w:val="005F25B5"/>
    <w:rsid w:val="005F2FCC"/>
    <w:rsid w:val="005F4A30"/>
    <w:rsid w:val="005F4D37"/>
    <w:rsid w:val="005F64E3"/>
    <w:rsid w:val="00605FDF"/>
    <w:rsid w:val="00607548"/>
    <w:rsid w:val="00613274"/>
    <w:rsid w:val="0062534D"/>
    <w:rsid w:val="00626755"/>
    <w:rsid w:val="006325FC"/>
    <w:rsid w:val="00632E66"/>
    <w:rsid w:val="00635B1B"/>
    <w:rsid w:val="006414C9"/>
    <w:rsid w:val="006504B5"/>
    <w:rsid w:val="00654054"/>
    <w:rsid w:val="00654E65"/>
    <w:rsid w:val="006568B6"/>
    <w:rsid w:val="00671680"/>
    <w:rsid w:val="0067306D"/>
    <w:rsid w:val="00673C07"/>
    <w:rsid w:val="006742CE"/>
    <w:rsid w:val="0067734F"/>
    <w:rsid w:val="00680B80"/>
    <w:rsid w:val="00684A37"/>
    <w:rsid w:val="00692701"/>
    <w:rsid w:val="0069320B"/>
    <w:rsid w:val="006A1356"/>
    <w:rsid w:val="006A38F2"/>
    <w:rsid w:val="006A5C54"/>
    <w:rsid w:val="006A718C"/>
    <w:rsid w:val="006B1F0D"/>
    <w:rsid w:val="006C7AA3"/>
    <w:rsid w:val="006D56E2"/>
    <w:rsid w:val="006E3655"/>
    <w:rsid w:val="006F5F22"/>
    <w:rsid w:val="00705AC9"/>
    <w:rsid w:val="00713133"/>
    <w:rsid w:val="00714274"/>
    <w:rsid w:val="00737E30"/>
    <w:rsid w:val="00741BE0"/>
    <w:rsid w:val="00743639"/>
    <w:rsid w:val="007440C9"/>
    <w:rsid w:val="00744DCE"/>
    <w:rsid w:val="00745BDE"/>
    <w:rsid w:val="00754BA4"/>
    <w:rsid w:val="00756BCC"/>
    <w:rsid w:val="00762054"/>
    <w:rsid w:val="0076476D"/>
    <w:rsid w:val="00766313"/>
    <w:rsid w:val="007724A5"/>
    <w:rsid w:val="007725F1"/>
    <w:rsid w:val="0077638B"/>
    <w:rsid w:val="00794344"/>
    <w:rsid w:val="00795B41"/>
    <w:rsid w:val="0079600E"/>
    <w:rsid w:val="007A2757"/>
    <w:rsid w:val="007A4F89"/>
    <w:rsid w:val="007A5ED2"/>
    <w:rsid w:val="007B6BE9"/>
    <w:rsid w:val="007B72D2"/>
    <w:rsid w:val="007B79D7"/>
    <w:rsid w:val="007D2F25"/>
    <w:rsid w:val="007D66DD"/>
    <w:rsid w:val="007E28C5"/>
    <w:rsid w:val="007E4135"/>
    <w:rsid w:val="007E6551"/>
    <w:rsid w:val="0080294E"/>
    <w:rsid w:val="00803128"/>
    <w:rsid w:val="00806841"/>
    <w:rsid w:val="0081279A"/>
    <w:rsid w:val="00817674"/>
    <w:rsid w:val="00833A67"/>
    <w:rsid w:val="00835C80"/>
    <w:rsid w:val="00843C85"/>
    <w:rsid w:val="00844483"/>
    <w:rsid w:val="00852EF8"/>
    <w:rsid w:val="008634D0"/>
    <w:rsid w:val="00870DBD"/>
    <w:rsid w:val="00872017"/>
    <w:rsid w:val="00873887"/>
    <w:rsid w:val="00877C8C"/>
    <w:rsid w:val="00880525"/>
    <w:rsid w:val="00893082"/>
    <w:rsid w:val="00895382"/>
    <w:rsid w:val="008963A6"/>
    <w:rsid w:val="00897DFB"/>
    <w:rsid w:val="008A08A8"/>
    <w:rsid w:val="008A368C"/>
    <w:rsid w:val="008A3E1A"/>
    <w:rsid w:val="008A5A0F"/>
    <w:rsid w:val="008AB19A"/>
    <w:rsid w:val="008B0276"/>
    <w:rsid w:val="008B4CAE"/>
    <w:rsid w:val="008C279F"/>
    <w:rsid w:val="008C5183"/>
    <w:rsid w:val="008C58BC"/>
    <w:rsid w:val="008C66AB"/>
    <w:rsid w:val="008D0B8D"/>
    <w:rsid w:val="008D54F8"/>
    <w:rsid w:val="008D663D"/>
    <w:rsid w:val="008E16A1"/>
    <w:rsid w:val="008E35AD"/>
    <w:rsid w:val="008F2133"/>
    <w:rsid w:val="00907D52"/>
    <w:rsid w:val="00907EB8"/>
    <w:rsid w:val="00912FA8"/>
    <w:rsid w:val="009230C6"/>
    <w:rsid w:val="009265AA"/>
    <w:rsid w:val="009341E4"/>
    <w:rsid w:val="00934294"/>
    <w:rsid w:val="00934810"/>
    <w:rsid w:val="00936976"/>
    <w:rsid w:val="00940D61"/>
    <w:rsid w:val="00941177"/>
    <w:rsid w:val="00947F65"/>
    <w:rsid w:val="00956282"/>
    <w:rsid w:val="00957389"/>
    <w:rsid w:val="00966871"/>
    <w:rsid w:val="00966FDC"/>
    <w:rsid w:val="0097266D"/>
    <w:rsid w:val="00976609"/>
    <w:rsid w:val="00982749"/>
    <w:rsid w:val="00985BF4"/>
    <w:rsid w:val="00986D7F"/>
    <w:rsid w:val="0099369B"/>
    <w:rsid w:val="00996C5B"/>
    <w:rsid w:val="009A2759"/>
    <w:rsid w:val="009A7BE0"/>
    <w:rsid w:val="009B0A4E"/>
    <w:rsid w:val="009B57BA"/>
    <w:rsid w:val="009C4F9B"/>
    <w:rsid w:val="009D0CF6"/>
    <w:rsid w:val="009D1F31"/>
    <w:rsid w:val="009D2E74"/>
    <w:rsid w:val="009D3F30"/>
    <w:rsid w:val="009D76AD"/>
    <w:rsid w:val="009E391B"/>
    <w:rsid w:val="009E617F"/>
    <w:rsid w:val="009F1B0C"/>
    <w:rsid w:val="00A00040"/>
    <w:rsid w:val="00A029FE"/>
    <w:rsid w:val="00A0370B"/>
    <w:rsid w:val="00A11D3D"/>
    <w:rsid w:val="00A16C1B"/>
    <w:rsid w:val="00A17236"/>
    <w:rsid w:val="00A20699"/>
    <w:rsid w:val="00A362EB"/>
    <w:rsid w:val="00A3690A"/>
    <w:rsid w:val="00A41387"/>
    <w:rsid w:val="00A41C5E"/>
    <w:rsid w:val="00A44174"/>
    <w:rsid w:val="00A50380"/>
    <w:rsid w:val="00A503FB"/>
    <w:rsid w:val="00A5204D"/>
    <w:rsid w:val="00A61DB3"/>
    <w:rsid w:val="00A622BB"/>
    <w:rsid w:val="00A65461"/>
    <w:rsid w:val="00A67EDC"/>
    <w:rsid w:val="00A70AF2"/>
    <w:rsid w:val="00A7339A"/>
    <w:rsid w:val="00A758D6"/>
    <w:rsid w:val="00A763AF"/>
    <w:rsid w:val="00A775AE"/>
    <w:rsid w:val="00A80BBB"/>
    <w:rsid w:val="00A83A93"/>
    <w:rsid w:val="00A91C28"/>
    <w:rsid w:val="00AA31F9"/>
    <w:rsid w:val="00AB7845"/>
    <w:rsid w:val="00AD0796"/>
    <w:rsid w:val="00AD24EB"/>
    <w:rsid w:val="00AD635F"/>
    <w:rsid w:val="00AE2A1D"/>
    <w:rsid w:val="00AE3A8A"/>
    <w:rsid w:val="00AF071F"/>
    <w:rsid w:val="00AF48AB"/>
    <w:rsid w:val="00AF6851"/>
    <w:rsid w:val="00B010F8"/>
    <w:rsid w:val="00B02DFA"/>
    <w:rsid w:val="00B05C63"/>
    <w:rsid w:val="00B064D9"/>
    <w:rsid w:val="00B1586B"/>
    <w:rsid w:val="00B1F859"/>
    <w:rsid w:val="00B32B3B"/>
    <w:rsid w:val="00B411A8"/>
    <w:rsid w:val="00B4728D"/>
    <w:rsid w:val="00B5766A"/>
    <w:rsid w:val="00B649FC"/>
    <w:rsid w:val="00B674D2"/>
    <w:rsid w:val="00B7279F"/>
    <w:rsid w:val="00B90F06"/>
    <w:rsid w:val="00B96FE4"/>
    <w:rsid w:val="00B97666"/>
    <w:rsid w:val="00BA0980"/>
    <w:rsid w:val="00BA4454"/>
    <w:rsid w:val="00BA4B72"/>
    <w:rsid w:val="00BA60B8"/>
    <w:rsid w:val="00BB41D2"/>
    <w:rsid w:val="00BC3CD1"/>
    <w:rsid w:val="00BD6005"/>
    <w:rsid w:val="00BD701B"/>
    <w:rsid w:val="00BE5950"/>
    <w:rsid w:val="00BE601B"/>
    <w:rsid w:val="00BE731F"/>
    <w:rsid w:val="00BF0D28"/>
    <w:rsid w:val="00BF2F8C"/>
    <w:rsid w:val="00C004F1"/>
    <w:rsid w:val="00C0385E"/>
    <w:rsid w:val="00C065F7"/>
    <w:rsid w:val="00C11ADE"/>
    <w:rsid w:val="00C1257F"/>
    <w:rsid w:val="00C13FF6"/>
    <w:rsid w:val="00C1429F"/>
    <w:rsid w:val="00C3155D"/>
    <w:rsid w:val="00C346EA"/>
    <w:rsid w:val="00C36B6A"/>
    <w:rsid w:val="00C5300C"/>
    <w:rsid w:val="00C60D63"/>
    <w:rsid w:val="00C655AE"/>
    <w:rsid w:val="00C743CB"/>
    <w:rsid w:val="00C82410"/>
    <w:rsid w:val="00C838F2"/>
    <w:rsid w:val="00C92A0A"/>
    <w:rsid w:val="00C9610D"/>
    <w:rsid w:val="00C9622E"/>
    <w:rsid w:val="00CA19E6"/>
    <w:rsid w:val="00CA523E"/>
    <w:rsid w:val="00CA7276"/>
    <w:rsid w:val="00CB2005"/>
    <w:rsid w:val="00CB3269"/>
    <w:rsid w:val="00CB7400"/>
    <w:rsid w:val="00CD5263"/>
    <w:rsid w:val="00CE1270"/>
    <w:rsid w:val="00CE1587"/>
    <w:rsid w:val="00CE17D4"/>
    <w:rsid w:val="00CE590D"/>
    <w:rsid w:val="00CE7B75"/>
    <w:rsid w:val="00CF02F2"/>
    <w:rsid w:val="00CF4E6D"/>
    <w:rsid w:val="00D0201C"/>
    <w:rsid w:val="00D02743"/>
    <w:rsid w:val="00D03529"/>
    <w:rsid w:val="00D1372B"/>
    <w:rsid w:val="00D32044"/>
    <w:rsid w:val="00D35969"/>
    <w:rsid w:val="00D364F6"/>
    <w:rsid w:val="00D37239"/>
    <w:rsid w:val="00D55138"/>
    <w:rsid w:val="00D5742F"/>
    <w:rsid w:val="00D57B4F"/>
    <w:rsid w:val="00D74E50"/>
    <w:rsid w:val="00D76900"/>
    <w:rsid w:val="00D82367"/>
    <w:rsid w:val="00D92CDD"/>
    <w:rsid w:val="00D93E3D"/>
    <w:rsid w:val="00DA3859"/>
    <w:rsid w:val="00DA3D1B"/>
    <w:rsid w:val="00DA436B"/>
    <w:rsid w:val="00DA6364"/>
    <w:rsid w:val="00DA6676"/>
    <w:rsid w:val="00DB3E98"/>
    <w:rsid w:val="00DB63C2"/>
    <w:rsid w:val="00DC1978"/>
    <w:rsid w:val="00DD5971"/>
    <w:rsid w:val="00DD59B5"/>
    <w:rsid w:val="00DE5A71"/>
    <w:rsid w:val="00DE6107"/>
    <w:rsid w:val="00DE7110"/>
    <w:rsid w:val="00E06869"/>
    <w:rsid w:val="00E11321"/>
    <w:rsid w:val="00E1266C"/>
    <w:rsid w:val="00E13F8A"/>
    <w:rsid w:val="00E17CCB"/>
    <w:rsid w:val="00E21EB3"/>
    <w:rsid w:val="00E2355E"/>
    <w:rsid w:val="00E2DE67"/>
    <w:rsid w:val="00E32B27"/>
    <w:rsid w:val="00E423FA"/>
    <w:rsid w:val="00E430ED"/>
    <w:rsid w:val="00E436E4"/>
    <w:rsid w:val="00E46855"/>
    <w:rsid w:val="00E47305"/>
    <w:rsid w:val="00E536B9"/>
    <w:rsid w:val="00E61186"/>
    <w:rsid w:val="00E6250E"/>
    <w:rsid w:val="00E64D3C"/>
    <w:rsid w:val="00E6760A"/>
    <w:rsid w:val="00E72690"/>
    <w:rsid w:val="00E73585"/>
    <w:rsid w:val="00E73632"/>
    <w:rsid w:val="00E76DEA"/>
    <w:rsid w:val="00E818A8"/>
    <w:rsid w:val="00E84629"/>
    <w:rsid w:val="00E84BAA"/>
    <w:rsid w:val="00E84C88"/>
    <w:rsid w:val="00E955D8"/>
    <w:rsid w:val="00E95EA9"/>
    <w:rsid w:val="00EA30BF"/>
    <w:rsid w:val="00EA4365"/>
    <w:rsid w:val="00EB1DCE"/>
    <w:rsid w:val="00EB3EC4"/>
    <w:rsid w:val="00EB3F8F"/>
    <w:rsid w:val="00EC2566"/>
    <w:rsid w:val="00ED0187"/>
    <w:rsid w:val="00ED391B"/>
    <w:rsid w:val="00EE27E5"/>
    <w:rsid w:val="00EE5E47"/>
    <w:rsid w:val="00EE6AA5"/>
    <w:rsid w:val="00EF1CBF"/>
    <w:rsid w:val="00EF1CEB"/>
    <w:rsid w:val="00EF7A06"/>
    <w:rsid w:val="00F01E8C"/>
    <w:rsid w:val="00F136A8"/>
    <w:rsid w:val="00F168D7"/>
    <w:rsid w:val="00F16BE8"/>
    <w:rsid w:val="00F218E2"/>
    <w:rsid w:val="00F24DD4"/>
    <w:rsid w:val="00F43A46"/>
    <w:rsid w:val="00F475B0"/>
    <w:rsid w:val="00F5116B"/>
    <w:rsid w:val="00F66A1F"/>
    <w:rsid w:val="00F71BA3"/>
    <w:rsid w:val="00F808F2"/>
    <w:rsid w:val="00F92998"/>
    <w:rsid w:val="00FA3DCD"/>
    <w:rsid w:val="00FA41E1"/>
    <w:rsid w:val="00FB10E1"/>
    <w:rsid w:val="00FB5B09"/>
    <w:rsid w:val="00FC2CB1"/>
    <w:rsid w:val="00FC36CD"/>
    <w:rsid w:val="00FC5F04"/>
    <w:rsid w:val="00FC5FEC"/>
    <w:rsid w:val="00FD3200"/>
    <w:rsid w:val="00FD3E65"/>
    <w:rsid w:val="00FD4B81"/>
    <w:rsid w:val="00FE092D"/>
    <w:rsid w:val="00FE2BB5"/>
    <w:rsid w:val="00FE4F6D"/>
    <w:rsid w:val="00FF061F"/>
    <w:rsid w:val="012E2811"/>
    <w:rsid w:val="01425722"/>
    <w:rsid w:val="01541BAB"/>
    <w:rsid w:val="016D7C0E"/>
    <w:rsid w:val="0175F4BA"/>
    <w:rsid w:val="019D6A13"/>
    <w:rsid w:val="0238B6D8"/>
    <w:rsid w:val="0253FDA8"/>
    <w:rsid w:val="0267068C"/>
    <w:rsid w:val="026DBD54"/>
    <w:rsid w:val="02A37229"/>
    <w:rsid w:val="02A38889"/>
    <w:rsid w:val="02C7469C"/>
    <w:rsid w:val="0344FCE0"/>
    <w:rsid w:val="0357BC4F"/>
    <w:rsid w:val="035DD70F"/>
    <w:rsid w:val="03C98054"/>
    <w:rsid w:val="03D3B2D3"/>
    <w:rsid w:val="040DFAAF"/>
    <w:rsid w:val="046A9799"/>
    <w:rsid w:val="04949716"/>
    <w:rsid w:val="0516F56B"/>
    <w:rsid w:val="053D56B0"/>
    <w:rsid w:val="0589E658"/>
    <w:rsid w:val="05C70C1A"/>
    <w:rsid w:val="05D7D531"/>
    <w:rsid w:val="06CEEB8B"/>
    <w:rsid w:val="0703BE0D"/>
    <w:rsid w:val="07273018"/>
    <w:rsid w:val="078C6F67"/>
    <w:rsid w:val="07BA19DC"/>
    <w:rsid w:val="07EAE92C"/>
    <w:rsid w:val="081582B6"/>
    <w:rsid w:val="081754E1"/>
    <w:rsid w:val="0829B55E"/>
    <w:rsid w:val="087B6BDC"/>
    <w:rsid w:val="0899A1AF"/>
    <w:rsid w:val="09037D6C"/>
    <w:rsid w:val="0912F3AE"/>
    <w:rsid w:val="0921B047"/>
    <w:rsid w:val="0955A1C8"/>
    <w:rsid w:val="09C6A7D7"/>
    <w:rsid w:val="0A96443C"/>
    <w:rsid w:val="0AA22944"/>
    <w:rsid w:val="0B13833A"/>
    <w:rsid w:val="0B139DDB"/>
    <w:rsid w:val="0B7B23A7"/>
    <w:rsid w:val="0BA5FBC6"/>
    <w:rsid w:val="0BC5EB75"/>
    <w:rsid w:val="0D2489D4"/>
    <w:rsid w:val="0D6FB2D2"/>
    <w:rsid w:val="0D962F6E"/>
    <w:rsid w:val="0D9F26C7"/>
    <w:rsid w:val="0DD42B78"/>
    <w:rsid w:val="0E34E2B7"/>
    <w:rsid w:val="0F25928E"/>
    <w:rsid w:val="0F60D922"/>
    <w:rsid w:val="0F75EE94"/>
    <w:rsid w:val="0FF57E05"/>
    <w:rsid w:val="109908FD"/>
    <w:rsid w:val="10EC9BD5"/>
    <w:rsid w:val="10FDD032"/>
    <w:rsid w:val="126BBDCB"/>
    <w:rsid w:val="127AE016"/>
    <w:rsid w:val="1304BE13"/>
    <w:rsid w:val="1310EADD"/>
    <w:rsid w:val="13674B84"/>
    <w:rsid w:val="1375ADCB"/>
    <w:rsid w:val="13C5DB66"/>
    <w:rsid w:val="13D9BC96"/>
    <w:rsid w:val="13EE7F21"/>
    <w:rsid w:val="148167CA"/>
    <w:rsid w:val="14D76362"/>
    <w:rsid w:val="14FE772F"/>
    <w:rsid w:val="157F4F0E"/>
    <w:rsid w:val="1592557B"/>
    <w:rsid w:val="15B73805"/>
    <w:rsid w:val="15DCE187"/>
    <w:rsid w:val="16047693"/>
    <w:rsid w:val="1609C1DB"/>
    <w:rsid w:val="167A1806"/>
    <w:rsid w:val="16B9E083"/>
    <w:rsid w:val="16D90684"/>
    <w:rsid w:val="16F12012"/>
    <w:rsid w:val="171D269E"/>
    <w:rsid w:val="1745BFA1"/>
    <w:rsid w:val="1786ABC8"/>
    <w:rsid w:val="178C9B1C"/>
    <w:rsid w:val="1801C122"/>
    <w:rsid w:val="18377EE1"/>
    <w:rsid w:val="185F9C6D"/>
    <w:rsid w:val="1898BBFA"/>
    <w:rsid w:val="18A151D9"/>
    <w:rsid w:val="18CE4976"/>
    <w:rsid w:val="19272AF2"/>
    <w:rsid w:val="197119A9"/>
    <w:rsid w:val="1A32279B"/>
    <w:rsid w:val="1A376AF1"/>
    <w:rsid w:val="1A3A80AC"/>
    <w:rsid w:val="1A6A5302"/>
    <w:rsid w:val="1A72CFB8"/>
    <w:rsid w:val="1A8C9507"/>
    <w:rsid w:val="1AC8ED8C"/>
    <w:rsid w:val="1AF8E8D8"/>
    <w:rsid w:val="1B2D6A7B"/>
    <w:rsid w:val="1BAD3F61"/>
    <w:rsid w:val="1C6A0F46"/>
    <w:rsid w:val="1C6CA2AB"/>
    <w:rsid w:val="1C8DBF8B"/>
    <w:rsid w:val="1C947935"/>
    <w:rsid w:val="1CA09B1B"/>
    <w:rsid w:val="1DBDE706"/>
    <w:rsid w:val="1DC1D9D4"/>
    <w:rsid w:val="1E23CE05"/>
    <w:rsid w:val="1E320621"/>
    <w:rsid w:val="1E70972C"/>
    <w:rsid w:val="1E7EB8F8"/>
    <w:rsid w:val="1E94FFEC"/>
    <w:rsid w:val="1EF27349"/>
    <w:rsid w:val="1FAB8749"/>
    <w:rsid w:val="1FB80CB2"/>
    <w:rsid w:val="1FD1A7AD"/>
    <w:rsid w:val="203D1B98"/>
    <w:rsid w:val="204C1A12"/>
    <w:rsid w:val="205488EF"/>
    <w:rsid w:val="2065A44D"/>
    <w:rsid w:val="206A1AF4"/>
    <w:rsid w:val="209B06E9"/>
    <w:rsid w:val="20CE51B0"/>
    <w:rsid w:val="21313DA8"/>
    <w:rsid w:val="218A51CA"/>
    <w:rsid w:val="21FA9994"/>
    <w:rsid w:val="220C7E6C"/>
    <w:rsid w:val="2235AE08"/>
    <w:rsid w:val="224FFE5B"/>
    <w:rsid w:val="22B34D0A"/>
    <w:rsid w:val="22C757DF"/>
    <w:rsid w:val="22E80F31"/>
    <w:rsid w:val="2301F4D2"/>
    <w:rsid w:val="24014CE6"/>
    <w:rsid w:val="2457510A"/>
    <w:rsid w:val="24647B8E"/>
    <w:rsid w:val="246A8A03"/>
    <w:rsid w:val="24DB4310"/>
    <w:rsid w:val="2585D73F"/>
    <w:rsid w:val="2596B9A7"/>
    <w:rsid w:val="261B4E41"/>
    <w:rsid w:val="26592E91"/>
    <w:rsid w:val="26629825"/>
    <w:rsid w:val="269954BD"/>
    <w:rsid w:val="269B1CA6"/>
    <w:rsid w:val="26DA826D"/>
    <w:rsid w:val="272A002C"/>
    <w:rsid w:val="27657412"/>
    <w:rsid w:val="2786157F"/>
    <w:rsid w:val="2788089E"/>
    <w:rsid w:val="278F4E30"/>
    <w:rsid w:val="279D59E9"/>
    <w:rsid w:val="27C967E6"/>
    <w:rsid w:val="2801FD30"/>
    <w:rsid w:val="28885C98"/>
    <w:rsid w:val="28A90CF6"/>
    <w:rsid w:val="28CFDB5E"/>
    <w:rsid w:val="28D3C1E5"/>
    <w:rsid w:val="28E94EFE"/>
    <w:rsid w:val="28EB79BB"/>
    <w:rsid w:val="28F00516"/>
    <w:rsid w:val="29357314"/>
    <w:rsid w:val="2936C373"/>
    <w:rsid w:val="29731B27"/>
    <w:rsid w:val="29967FD8"/>
    <w:rsid w:val="299BDE47"/>
    <w:rsid w:val="2A28FB67"/>
    <w:rsid w:val="2A39A074"/>
    <w:rsid w:val="2B3515B0"/>
    <w:rsid w:val="2B5AEF73"/>
    <w:rsid w:val="2B87425E"/>
    <w:rsid w:val="2B996C56"/>
    <w:rsid w:val="2BA4A5CB"/>
    <w:rsid w:val="2BB12CE9"/>
    <w:rsid w:val="2BE1BD32"/>
    <w:rsid w:val="2BF6228C"/>
    <w:rsid w:val="2C48BFAA"/>
    <w:rsid w:val="2C4B4F7E"/>
    <w:rsid w:val="2C745F60"/>
    <w:rsid w:val="2CACA5EC"/>
    <w:rsid w:val="2D23AF21"/>
    <w:rsid w:val="2E4D888F"/>
    <w:rsid w:val="2E7DA9D9"/>
    <w:rsid w:val="2EC931C6"/>
    <w:rsid w:val="2EF62E13"/>
    <w:rsid w:val="2F15884B"/>
    <w:rsid w:val="2F82E7A7"/>
    <w:rsid w:val="3042065D"/>
    <w:rsid w:val="30610858"/>
    <w:rsid w:val="307297DB"/>
    <w:rsid w:val="308BAFED"/>
    <w:rsid w:val="3128995F"/>
    <w:rsid w:val="31392D9C"/>
    <w:rsid w:val="319B7EDF"/>
    <w:rsid w:val="31B29C45"/>
    <w:rsid w:val="31BE2664"/>
    <w:rsid w:val="31EB5E6D"/>
    <w:rsid w:val="3281CA82"/>
    <w:rsid w:val="328CAC7E"/>
    <w:rsid w:val="32D77F24"/>
    <w:rsid w:val="33306843"/>
    <w:rsid w:val="334208B3"/>
    <w:rsid w:val="33622FA8"/>
    <w:rsid w:val="33712B7D"/>
    <w:rsid w:val="3453E5E4"/>
    <w:rsid w:val="34F6DD10"/>
    <w:rsid w:val="3544E414"/>
    <w:rsid w:val="3576EE05"/>
    <w:rsid w:val="357F7B3B"/>
    <w:rsid w:val="3592F02A"/>
    <w:rsid w:val="35A7566F"/>
    <w:rsid w:val="35AA7084"/>
    <w:rsid w:val="35F0B6AC"/>
    <w:rsid w:val="35F99767"/>
    <w:rsid w:val="3603A8EA"/>
    <w:rsid w:val="361384D2"/>
    <w:rsid w:val="3640C81E"/>
    <w:rsid w:val="369CF6B8"/>
    <w:rsid w:val="36BF43A5"/>
    <w:rsid w:val="36CF47BD"/>
    <w:rsid w:val="3726E6CE"/>
    <w:rsid w:val="3756B511"/>
    <w:rsid w:val="37EB173F"/>
    <w:rsid w:val="37FEA6FB"/>
    <w:rsid w:val="3821F73D"/>
    <w:rsid w:val="38271580"/>
    <w:rsid w:val="3836B5CD"/>
    <w:rsid w:val="3886502F"/>
    <w:rsid w:val="388E1680"/>
    <w:rsid w:val="39617AAA"/>
    <w:rsid w:val="3968F2C3"/>
    <w:rsid w:val="39DF6E7E"/>
    <w:rsid w:val="3A597022"/>
    <w:rsid w:val="3A8E7EDE"/>
    <w:rsid w:val="3AB859AF"/>
    <w:rsid w:val="3B075372"/>
    <w:rsid w:val="3B3A653D"/>
    <w:rsid w:val="3B41415A"/>
    <w:rsid w:val="3B99560A"/>
    <w:rsid w:val="3BE3CEFA"/>
    <w:rsid w:val="3C00306E"/>
    <w:rsid w:val="3C310946"/>
    <w:rsid w:val="3C31952E"/>
    <w:rsid w:val="3CAF6F7B"/>
    <w:rsid w:val="3CBF21F7"/>
    <w:rsid w:val="3D81934B"/>
    <w:rsid w:val="3E0CD1D8"/>
    <w:rsid w:val="3E28E0A3"/>
    <w:rsid w:val="3E298310"/>
    <w:rsid w:val="3E4561F8"/>
    <w:rsid w:val="3E92625B"/>
    <w:rsid w:val="3EA8256D"/>
    <w:rsid w:val="3ECBEE57"/>
    <w:rsid w:val="3F6916EA"/>
    <w:rsid w:val="3F8D1E76"/>
    <w:rsid w:val="4010515B"/>
    <w:rsid w:val="4032DFFC"/>
    <w:rsid w:val="406B420E"/>
    <w:rsid w:val="40A217A1"/>
    <w:rsid w:val="40E64B12"/>
    <w:rsid w:val="4113F906"/>
    <w:rsid w:val="41DE6855"/>
    <w:rsid w:val="41E3E074"/>
    <w:rsid w:val="425A6774"/>
    <w:rsid w:val="42D5C43A"/>
    <w:rsid w:val="430C9445"/>
    <w:rsid w:val="432D958B"/>
    <w:rsid w:val="43490B2A"/>
    <w:rsid w:val="4371180B"/>
    <w:rsid w:val="43DD6BFF"/>
    <w:rsid w:val="4414F2AF"/>
    <w:rsid w:val="4416E773"/>
    <w:rsid w:val="442D655A"/>
    <w:rsid w:val="442E7F23"/>
    <w:rsid w:val="443C6612"/>
    <w:rsid w:val="4488326D"/>
    <w:rsid w:val="44908A13"/>
    <w:rsid w:val="44D209A4"/>
    <w:rsid w:val="451A747F"/>
    <w:rsid w:val="455D1A69"/>
    <w:rsid w:val="462A3EC2"/>
    <w:rsid w:val="46A1979C"/>
    <w:rsid w:val="46D15B9E"/>
    <w:rsid w:val="47358658"/>
    <w:rsid w:val="47682D6A"/>
    <w:rsid w:val="479C7F20"/>
    <w:rsid w:val="47DF20EE"/>
    <w:rsid w:val="47E90DDA"/>
    <w:rsid w:val="47F6155B"/>
    <w:rsid w:val="480B902C"/>
    <w:rsid w:val="482A49E0"/>
    <w:rsid w:val="48652598"/>
    <w:rsid w:val="487BA8D3"/>
    <w:rsid w:val="48E8CD53"/>
    <w:rsid w:val="48EBD91F"/>
    <w:rsid w:val="4985BB66"/>
    <w:rsid w:val="4991C210"/>
    <w:rsid w:val="4994BBB6"/>
    <w:rsid w:val="499F7803"/>
    <w:rsid w:val="49B702BD"/>
    <w:rsid w:val="49B75F3B"/>
    <w:rsid w:val="49C656DD"/>
    <w:rsid w:val="49C922F2"/>
    <w:rsid w:val="4A6DEF24"/>
    <w:rsid w:val="4A794DB6"/>
    <w:rsid w:val="4A8D51C2"/>
    <w:rsid w:val="4ABAEADD"/>
    <w:rsid w:val="4B6FDA98"/>
    <w:rsid w:val="4BA19345"/>
    <w:rsid w:val="4BAEBC37"/>
    <w:rsid w:val="4BEA329F"/>
    <w:rsid w:val="4C08B82F"/>
    <w:rsid w:val="4C86F2B6"/>
    <w:rsid w:val="4C9B326C"/>
    <w:rsid w:val="4CD061BD"/>
    <w:rsid w:val="4D3CEF67"/>
    <w:rsid w:val="4D44920C"/>
    <w:rsid w:val="4DA97115"/>
    <w:rsid w:val="4E1C9899"/>
    <w:rsid w:val="4E8A9F25"/>
    <w:rsid w:val="4EC64BA9"/>
    <w:rsid w:val="4F1AD684"/>
    <w:rsid w:val="4FBE82E7"/>
    <w:rsid w:val="5066BBB8"/>
    <w:rsid w:val="50783EC3"/>
    <w:rsid w:val="50ECD863"/>
    <w:rsid w:val="5104AC3C"/>
    <w:rsid w:val="510FB2FC"/>
    <w:rsid w:val="510FF767"/>
    <w:rsid w:val="5126C568"/>
    <w:rsid w:val="51704DD5"/>
    <w:rsid w:val="51A8064F"/>
    <w:rsid w:val="51D9C5FF"/>
    <w:rsid w:val="520954A1"/>
    <w:rsid w:val="5218D727"/>
    <w:rsid w:val="52962BD6"/>
    <w:rsid w:val="52DD9330"/>
    <w:rsid w:val="52FFCA1A"/>
    <w:rsid w:val="532F3A47"/>
    <w:rsid w:val="53978485"/>
    <w:rsid w:val="53AA91B3"/>
    <w:rsid w:val="53DFE0AA"/>
    <w:rsid w:val="543E0E8C"/>
    <w:rsid w:val="546A5107"/>
    <w:rsid w:val="54E21667"/>
    <w:rsid w:val="55690E30"/>
    <w:rsid w:val="55D12EB4"/>
    <w:rsid w:val="55DF607A"/>
    <w:rsid w:val="55F8822E"/>
    <w:rsid w:val="565DCE22"/>
    <w:rsid w:val="5665C207"/>
    <w:rsid w:val="567EC2E1"/>
    <w:rsid w:val="56BDE7A3"/>
    <w:rsid w:val="5741FE06"/>
    <w:rsid w:val="57588501"/>
    <w:rsid w:val="5777E6AA"/>
    <w:rsid w:val="577D449C"/>
    <w:rsid w:val="5791370B"/>
    <w:rsid w:val="57A0D398"/>
    <w:rsid w:val="57B80B94"/>
    <w:rsid w:val="57D1410D"/>
    <w:rsid w:val="588834AF"/>
    <w:rsid w:val="58B53805"/>
    <w:rsid w:val="593169E4"/>
    <w:rsid w:val="593E8D07"/>
    <w:rsid w:val="596D681F"/>
    <w:rsid w:val="59905679"/>
    <w:rsid w:val="5A340DE7"/>
    <w:rsid w:val="5A36F07F"/>
    <w:rsid w:val="5A6006CE"/>
    <w:rsid w:val="5A70E207"/>
    <w:rsid w:val="5A96F4EE"/>
    <w:rsid w:val="5AA28FE5"/>
    <w:rsid w:val="5ACB41F9"/>
    <w:rsid w:val="5ACB4ECE"/>
    <w:rsid w:val="5AE83AFF"/>
    <w:rsid w:val="5B0CFB20"/>
    <w:rsid w:val="5B240383"/>
    <w:rsid w:val="5B8CC709"/>
    <w:rsid w:val="5BE8A6F1"/>
    <w:rsid w:val="5C39B67C"/>
    <w:rsid w:val="5C4673F1"/>
    <w:rsid w:val="5CD4E7C3"/>
    <w:rsid w:val="5CF67C28"/>
    <w:rsid w:val="5D12F64F"/>
    <w:rsid w:val="5DA51353"/>
    <w:rsid w:val="5DA73B52"/>
    <w:rsid w:val="5E34C459"/>
    <w:rsid w:val="5E8B3E63"/>
    <w:rsid w:val="5ED80C00"/>
    <w:rsid w:val="5F1A009A"/>
    <w:rsid w:val="602FF564"/>
    <w:rsid w:val="60787053"/>
    <w:rsid w:val="6094961C"/>
    <w:rsid w:val="610F7591"/>
    <w:rsid w:val="614A4299"/>
    <w:rsid w:val="615F79D9"/>
    <w:rsid w:val="6171A8BC"/>
    <w:rsid w:val="61C5DC60"/>
    <w:rsid w:val="61D6484F"/>
    <w:rsid w:val="623B73F8"/>
    <w:rsid w:val="6295AE3E"/>
    <w:rsid w:val="6296768A"/>
    <w:rsid w:val="62F69510"/>
    <w:rsid w:val="63245C2F"/>
    <w:rsid w:val="637B6A70"/>
    <w:rsid w:val="63BB0F2F"/>
    <w:rsid w:val="63DEBCB7"/>
    <w:rsid w:val="63E434E6"/>
    <w:rsid w:val="63EA6478"/>
    <w:rsid w:val="63ED8636"/>
    <w:rsid w:val="64224112"/>
    <w:rsid w:val="644375EE"/>
    <w:rsid w:val="64C08B3B"/>
    <w:rsid w:val="64CCA193"/>
    <w:rsid w:val="6538668C"/>
    <w:rsid w:val="654A2FBF"/>
    <w:rsid w:val="656C4386"/>
    <w:rsid w:val="656C622E"/>
    <w:rsid w:val="659B9CB9"/>
    <w:rsid w:val="65A90A9B"/>
    <w:rsid w:val="65B4B44A"/>
    <w:rsid w:val="65D5D5E1"/>
    <w:rsid w:val="66FE3F8D"/>
    <w:rsid w:val="672CAC13"/>
    <w:rsid w:val="6787C150"/>
    <w:rsid w:val="6797F388"/>
    <w:rsid w:val="68415306"/>
    <w:rsid w:val="68780D37"/>
    <w:rsid w:val="687AB3BC"/>
    <w:rsid w:val="68CAFC50"/>
    <w:rsid w:val="68F779FC"/>
    <w:rsid w:val="692F57D6"/>
    <w:rsid w:val="69D4BD1A"/>
    <w:rsid w:val="69EA4327"/>
    <w:rsid w:val="6A718789"/>
    <w:rsid w:val="6AD1BAFA"/>
    <w:rsid w:val="6AF91A61"/>
    <w:rsid w:val="6B8F9A89"/>
    <w:rsid w:val="6BB70AF1"/>
    <w:rsid w:val="6C000403"/>
    <w:rsid w:val="6C180E79"/>
    <w:rsid w:val="6C22E683"/>
    <w:rsid w:val="6C342EDB"/>
    <w:rsid w:val="6C7955C6"/>
    <w:rsid w:val="6CF3C969"/>
    <w:rsid w:val="6D319131"/>
    <w:rsid w:val="6D8CD117"/>
    <w:rsid w:val="6DA60B7D"/>
    <w:rsid w:val="6DB40291"/>
    <w:rsid w:val="6DCCAFD3"/>
    <w:rsid w:val="6E28184E"/>
    <w:rsid w:val="6E2FB5E2"/>
    <w:rsid w:val="6E588B2E"/>
    <w:rsid w:val="6E743F59"/>
    <w:rsid w:val="6EA7AB62"/>
    <w:rsid w:val="6EE6DEA8"/>
    <w:rsid w:val="6F552053"/>
    <w:rsid w:val="6F736AC8"/>
    <w:rsid w:val="6FA1159E"/>
    <w:rsid w:val="6FD8BC16"/>
    <w:rsid w:val="6FF35D6C"/>
    <w:rsid w:val="7031C39B"/>
    <w:rsid w:val="706A1F4B"/>
    <w:rsid w:val="70BE4532"/>
    <w:rsid w:val="70C229CF"/>
    <w:rsid w:val="70CB31D5"/>
    <w:rsid w:val="70E30E7E"/>
    <w:rsid w:val="710808AB"/>
    <w:rsid w:val="71101BC8"/>
    <w:rsid w:val="71116A89"/>
    <w:rsid w:val="7133E4DE"/>
    <w:rsid w:val="717AABD7"/>
    <w:rsid w:val="71B103BC"/>
    <w:rsid w:val="71E5A6B7"/>
    <w:rsid w:val="71F5EFBC"/>
    <w:rsid w:val="723442CF"/>
    <w:rsid w:val="7258D77F"/>
    <w:rsid w:val="726A9E92"/>
    <w:rsid w:val="7292C023"/>
    <w:rsid w:val="72B025CC"/>
    <w:rsid w:val="72C00F52"/>
    <w:rsid w:val="72FAF9BE"/>
    <w:rsid w:val="72FCE44D"/>
    <w:rsid w:val="7330C7E8"/>
    <w:rsid w:val="7348A1D4"/>
    <w:rsid w:val="73771C70"/>
    <w:rsid w:val="73CB34FC"/>
    <w:rsid w:val="73EB8BA1"/>
    <w:rsid w:val="740567DB"/>
    <w:rsid w:val="744E9799"/>
    <w:rsid w:val="7468E8FF"/>
    <w:rsid w:val="74823644"/>
    <w:rsid w:val="74B51122"/>
    <w:rsid w:val="75035421"/>
    <w:rsid w:val="75225C81"/>
    <w:rsid w:val="7541D566"/>
    <w:rsid w:val="75B13B33"/>
    <w:rsid w:val="75C91378"/>
    <w:rsid w:val="760ABAFA"/>
    <w:rsid w:val="76259DA4"/>
    <w:rsid w:val="767490CD"/>
    <w:rsid w:val="769B2897"/>
    <w:rsid w:val="76A0CC06"/>
    <w:rsid w:val="76AAEDE6"/>
    <w:rsid w:val="76C747D9"/>
    <w:rsid w:val="7729E0EF"/>
    <w:rsid w:val="776C5D0E"/>
    <w:rsid w:val="77A5B355"/>
    <w:rsid w:val="77E2A257"/>
    <w:rsid w:val="7815BBB5"/>
    <w:rsid w:val="78545B49"/>
    <w:rsid w:val="78555894"/>
    <w:rsid w:val="7878A7EE"/>
    <w:rsid w:val="78E96009"/>
    <w:rsid w:val="78ED43D4"/>
    <w:rsid w:val="78F951DA"/>
    <w:rsid w:val="79149FE9"/>
    <w:rsid w:val="792ABC39"/>
    <w:rsid w:val="79406D58"/>
    <w:rsid w:val="795AB5C2"/>
    <w:rsid w:val="79AEEA74"/>
    <w:rsid w:val="79BC3EB8"/>
    <w:rsid w:val="79CADC30"/>
    <w:rsid w:val="79D0E835"/>
    <w:rsid w:val="7A3AFFF2"/>
    <w:rsid w:val="7ADC2EA2"/>
    <w:rsid w:val="7AFF0F19"/>
    <w:rsid w:val="7B25A458"/>
    <w:rsid w:val="7B28305D"/>
    <w:rsid w:val="7B5B677E"/>
    <w:rsid w:val="7BE0885A"/>
    <w:rsid w:val="7BE55E23"/>
    <w:rsid w:val="7C2EB0A9"/>
    <w:rsid w:val="7C3123B2"/>
    <w:rsid w:val="7C537BDD"/>
    <w:rsid w:val="7C8CCFC1"/>
    <w:rsid w:val="7CFEEF6B"/>
    <w:rsid w:val="7D29FD0A"/>
    <w:rsid w:val="7D363AF8"/>
    <w:rsid w:val="7D741876"/>
    <w:rsid w:val="7DA5B684"/>
    <w:rsid w:val="7DBB320C"/>
    <w:rsid w:val="7DCB8B7E"/>
    <w:rsid w:val="7DF0BB96"/>
    <w:rsid w:val="7DFDA47D"/>
    <w:rsid w:val="7E12D3B3"/>
    <w:rsid w:val="7E591F30"/>
    <w:rsid w:val="7E667178"/>
    <w:rsid w:val="7E96CB71"/>
    <w:rsid w:val="7EEDF569"/>
    <w:rsid w:val="7EF7570E"/>
    <w:rsid w:val="7F118B55"/>
    <w:rsid w:val="7F349855"/>
    <w:rsid w:val="7F5370B5"/>
    <w:rsid w:val="7F68977D"/>
    <w:rsid w:val="7FB98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48B62"/>
  <w15:chartTrackingRefBased/>
  <w15:docId w15:val="{BCB1B05E-8CC7-4731-BD57-FF952E88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EE1"/>
    <w:pPr>
      <w:spacing w:after="240" w:line="288" w:lineRule="auto"/>
    </w:pPr>
    <w:rPr>
      <w:rFonts w:eastAsiaTheme="minorEastAsia"/>
      <w:color w:val="0D0D0D" w:themeColor="text1" w:themeTint="F2"/>
      <w:sz w:val="24"/>
    </w:rPr>
  </w:style>
  <w:style w:type="paragraph" w:styleId="Heading1">
    <w:name w:val="heading 1"/>
    <w:basedOn w:val="Normal"/>
    <w:next w:val="Normal"/>
    <w:link w:val="Heading1Char"/>
    <w:autoRedefine/>
    <w:uiPriority w:val="9"/>
    <w:qFormat/>
    <w:rsid w:val="00C0385E"/>
    <w:pPr>
      <w:keepNext/>
      <w:spacing w:before="120" w:after="60"/>
      <w:outlineLvl w:val="0"/>
    </w:pPr>
    <w:rPr>
      <w:rFonts w:asciiTheme="majorHAnsi" w:eastAsiaTheme="minorHAnsi" w:hAnsiTheme="majorHAnsi" w:cs="Times New Roman"/>
      <w:b/>
      <w:bCs/>
      <w:color w:val="31849B" w:themeColor="accent5" w:themeShade="BF"/>
      <w:kern w:val="32"/>
      <w:sz w:val="28"/>
      <w:szCs w:val="32"/>
    </w:rPr>
  </w:style>
  <w:style w:type="paragraph" w:styleId="Heading2">
    <w:name w:val="heading 2"/>
    <w:basedOn w:val="Normal"/>
    <w:next w:val="Normal"/>
    <w:link w:val="Heading2Char"/>
    <w:autoRedefine/>
    <w:uiPriority w:val="9"/>
    <w:unhideWhenUsed/>
    <w:qFormat/>
    <w:rsid w:val="00744DCE"/>
    <w:pPr>
      <w:keepNext/>
      <w:spacing w:after="60" w:line="276" w:lineRule="auto"/>
      <w:jc w:val="both"/>
      <w:outlineLvl w:val="1"/>
    </w:pPr>
    <w:rPr>
      <w:rFonts w:asciiTheme="majorHAnsi" w:eastAsiaTheme="minorHAnsi" w:hAnsiTheme="majorHAnsi" w:cs="Times New Roman"/>
      <w:b/>
      <w:bCs/>
      <w:iCs/>
      <w:color w:val="632423" w:themeColor="accent2" w:themeShade="80"/>
      <w:szCs w:val="28"/>
    </w:rPr>
  </w:style>
  <w:style w:type="paragraph" w:styleId="Heading3">
    <w:name w:val="heading 3"/>
    <w:basedOn w:val="Normal"/>
    <w:next w:val="Normal"/>
    <w:link w:val="Heading3Char"/>
    <w:autoRedefine/>
    <w:uiPriority w:val="9"/>
    <w:unhideWhenUsed/>
    <w:qFormat/>
    <w:rsid w:val="00966871"/>
    <w:pPr>
      <w:keepNext/>
      <w:spacing w:before="240" w:after="60"/>
      <w:contextualSpacing/>
      <w:outlineLvl w:val="2"/>
    </w:pPr>
    <w:rPr>
      <w:rFonts w:asciiTheme="majorHAnsi" w:eastAsia="Times New Roman" w:hAnsiTheme="majorHAnsi" w:cs="Times New Roman"/>
      <w:bCs/>
      <w:color w:val="244061" w:themeColor="accent1" w:themeShade="80"/>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85E"/>
    <w:rPr>
      <w:rFonts w:asciiTheme="majorHAnsi" w:eastAsiaTheme="minorHAnsi" w:hAnsiTheme="majorHAnsi" w:cs="Times New Roman"/>
      <w:b/>
      <w:bCs/>
      <w:color w:val="31849B" w:themeColor="accent5" w:themeShade="BF"/>
      <w:kern w:val="32"/>
      <w:sz w:val="28"/>
      <w:szCs w:val="32"/>
    </w:rPr>
  </w:style>
  <w:style w:type="paragraph" w:styleId="CommentText">
    <w:name w:val="annotation text"/>
    <w:basedOn w:val="Normal"/>
    <w:link w:val="CommentTextChar"/>
    <w:autoRedefine/>
    <w:uiPriority w:val="99"/>
    <w:unhideWhenUsed/>
    <w:rsid w:val="00FD3200"/>
    <w:pPr>
      <w:spacing w:line="240" w:lineRule="auto"/>
    </w:pPr>
    <w:rPr>
      <w:sz w:val="20"/>
      <w:szCs w:val="20"/>
    </w:rPr>
  </w:style>
  <w:style w:type="character" w:customStyle="1" w:styleId="CommentTextChar">
    <w:name w:val="Comment Text Char"/>
    <w:basedOn w:val="DefaultParagraphFont"/>
    <w:link w:val="CommentText"/>
    <w:uiPriority w:val="99"/>
    <w:rsid w:val="00FD3200"/>
    <w:rPr>
      <w:rFonts w:eastAsiaTheme="minorEastAsia"/>
      <w:color w:val="0D0D0D" w:themeColor="text1" w:themeTint="F2"/>
      <w:sz w:val="20"/>
      <w:szCs w:val="20"/>
      <w:lang w:val="en-US"/>
    </w:rPr>
  </w:style>
  <w:style w:type="character" w:styleId="CommentReference">
    <w:name w:val="annotation reference"/>
    <w:basedOn w:val="DefaultParagraphFont"/>
    <w:uiPriority w:val="99"/>
    <w:unhideWhenUsed/>
    <w:rsid w:val="0036215A"/>
    <w:rPr>
      <w:sz w:val="16"/>
      <w:szCs w:val="16"/>
    </w:rPr>
  </w:style>
  <w:style w:type="paragraph" w:styleId="Title">
    <w:name w:val="Title"/>
    <w:basedOn w:val="Normal"/>
    <w:next w:val="Normal"/>
    <w:link w:val="TitleChar"/>
    <w:autoRedefine/>
    <w:uiPriority w:val="1"/>
    <w:qFormat/>
    <w:rsid w:val="00AB7845"/>
    <w:pPr>
      <w:spacing w:line="276" w:lineRule="auto"/>
      <w:jc w:val="center"/>
    </w:pPr>
    <w:rPr>
      <w:rFonts w:asciiTheme="majorHAnsi" w:eastAsia="Times New Roman" w:hAnsiTheme="majorHAnsi" w:cs="Times New Roman"/>
      <w:b/>
      <w:color w:val="943634" w:themeColor="accent2" w:themeShade="BF"/>
      <w:spacing w:val="5"/>
      <w:kern w:val="28"/>
      <w:sz w:val="56"/>
      <w:szCs w:val="144"/>
      <w:lang w:eastAsia="en-IE"/>
    </w:rPr>
  </w:style>
  <w:style w:type="character" w:customStyle="1" w:styleId="TitleChar">
    <w:name w:val="Title Char"/>
    <w:basedOn w:val="DefaultParagraphFont"/>
    <w:link w:val="Title"/>
    <w:uiPriority w:val="1"/>
    <w:rsid w:val="00AB7845"/>
    <w:rPr>
      <w:rFonts w:asciiTheme="majorHAnsi" w:hAnsiTheme="majorHAnsi" w:cs="Times New Roman"/>
      <w:b/>
      <w:color w:val="943634" w:themeColor="accent2" w:themeShade="BF"/>
      <w:spacing w:val="5"/>
      <w:kern w:val="28"/>
      <w:sz w:val="56"/>
      <w:szCs w:val="144"/>
      <w:lang w:eastAsia="en-IE"/>
    </w:rPr>
  </w:style>
  <w:style w:type="paragraph" w:styleId="Subtitle">
    <w:name w:val="Subtitle"/>
    <w:basedOn w:val="Normal"/>
    <w:next w:val="Normal"/>
    <w:link w:val="SubtitleChar"/>
    <w:uiPriority w:val="11"/>
    <w:qFormat/>
    <w:rsid w:val="0036215A"/>
    <w:pPr>
      <w:numPr>
        <w:ilvl w:val="1"/>
      </w:numPr>
      <w:ind w:firstLine="720"/>
    </w:pPr>
    <w:rPr>
      <w:rFonts w:asciiTheme="majorHAnsi" w:hAnsiTheme="majorHAnsi"/>
      <w:i/>
      <w:iCs/>
      <w:color w:val="4F81BD" w:themeColor="accent1"/>
      <w:spacing w:val="15"/>
    </w:rPr>
  </w:style>
  <w:style w:type="character" w:customStyle="1" w:styleId="SubtitleChar">
    <w:name w:val="Subtitle Char"/>
    <w:basedOn w:val="DefaultParagraphFont"/>
    <w:link w:val="Subtitle"/>
    <w:uiPriority w:val="11"/>
    <w:rsid w:val="0036215A"/>
    <w:rPr>
      <w:rFonts w:asciiTheme="majorHAnsi" w:eastAsiaTheme="majorEastAsia" w:hAnsiTheme="majorHAnsi" w:cstheme="majorBidi"/>
      <w:i/>
      <w:iCs/>
      <w:color w:val="4F81BD" w:themeColor="accent1"/>
      <w:spacing w:val="15"/>
      <w:lang w:val="en-US"/>
    </w:rPr>
  </w:style>
  <w:style w:type="paragraph" w:styleId="CommentSubject">
    <w:name w:val="annotation subject"/>
    <w:basedOn w:val="CommentText"/>
    <w:next w:val="CommentText"/>
    <w:link w:val="CommentSubjectChar"/>
    <w:uiPriority w:val="99"/>
    <w:semiHidden/>
    <w:unhideWhenUsed/>
    <w:rsid w:val="0036215A"/>
    <w:rPr>
      <w:b/>
      <w:bCs/>
    </w:rPr>
  </w:style>
  <w:style w:type="character" w:customStyle="1" w:styleId="CommentSubjectChar">
    <w:name w:val="Comment Subject Char"/>
    <w:basedOn w:val="CommentTextChar"/>
    <w:link w:val="CommentSubject"/>
    <w:uiPriority w:val="99"/>
    <w:semiHidden/>
    <w:rsid w:val="0036215A"/>
    <w:rPr>
      <w:rFonts w:ascii="Times New Roman" w:eastAsiaTheme="majorEastAsia" w:hAnsi="Times New Roman" w:cstheme="majorBidi"/>
      <w:b/>
      <w:bCs/>
      <w:color w:val="0D0D0D" w:themeColor="text1" w:themeTint="F2"/>
      <w:sz w:val="20"/>
      <w:szCs w:val="20"/>
      <w:lang w:val="en-IE"/>
    </w:rPr>
  </w:style>
  <w:style w:type="paragraph" w:styleId="BalloonText">
    <w:name w:val="Balloon Text"/>
    <w:basedOn w:val="Normal"/>
    <w:link w:val="BalloonTextChar"/>
    <w:uiPriority w:val="99"/>
    <w:semiHidden/>
    <w:unhideWhenUsed/>
    <w:rsid w:val="0036215A"/>
    <w:rPr>
      <w:rFonts w:ascii="Tahoma" w:hAnsi="Tahoma" w:cs="Tahoma"/>
      <w:sz w:val="16"/>
      <w:szCs w:val="16"/>
    </w:rPr>
  </w:style>
  <w:style w:type="character" w:customStyle="1" w:styleId="BalloonTextChar">
    <w:name w:val="Balloon Text Char"/>
    <w:basedOn w:val="DefaultParagraphFont"/>
    <w:link w:val="BalloonText"/>
    <w:uiPriority w:val="99"/>
    <w:semiHidden/>
    <w:rsid w:val="0036215A"/>
    <w:rPr>
      <w:rFonts w:ascii="Tahoma" w:eastAsiaTheme="majorEastAsia" w:hAnsi="Tahoma" w:cs="Tahoma"/>
      <w:sz w:val="16"/>
      <w:szCs w:val="16"/>
      <w:lang w:val="en-US"/>
    </w:rPr>
  </w:style>
  <w:style w:type="paragraph" w:styleId="NoSpacing">
    <w:name w:val="No Spacing"/>
    <w:uiPriority w:val="1"/>
    <w:qFormat/>
    <w:rsid w:val="0036215A"/>
    <w:pPr>
      <w:ind w:firstLine="720"/>
    </w:pPr>
    <w:rPr>
      <w:rFonts w:ascii="Times New Roman" w:eastAsiaTheme="majorEastAsia" w:hAnsi="Times New Roman" w:cstheme="majorBidi"/>
      <w:lang w:val="en-US"/>
    </w:rPr>
  </w:style>
  <w:style w:type="character" w:styleId="SubtleEmphasis">
    <w:name w:val="Subtle Emphasis"/>
    <w:basedOn w:val="DefaultParagraphFont"/>
    <w:uiPriority w:val="19"/>
    <w:qFormat/>
    <w:rsid w:val="0036215A"/>
    <w:rPr>
      <w:rFonts w:ascii="Times New Roman" w:hAnsi="Times New Roman"/>
      <w:i/>
      <w:iCs/>
      <w:color w:val="auto"/>
      <w:sz w:val="24"/>
      <w:lang w:val="en-GB"/>
    </w:rPr>
  </w:style>
  <w:style w:type="character" w:customStyle="1" w:styleId="Heading2Char">
    <w:name w:val="Heading 2 Char"/>
    <w:basedOn w:val="DefaultParagraphFont"/>
    <w:link w:val="Heading2"/>
    <w:uiPriority w:val="9"/>
    <w:rsid w:val="00744DCE"/>
    <w:rPr>
      <w:rFonts w:asciiTheme="majorHAnsi" w:eastAsiaTheme="minorHAnsi" w:hAnsiTheme="majorHAnsi" w:cs="Times New Roman"/>
      <w:b/>
      <w:bCs/>
      <w:iCs/>
      <w:color w:val="632423" w:themeColor="accent2" w:themeShade="80"/>
      <w:sz w:val="24"/>
      <w:szCs w:val="28"/>
    </w:rPr>
  </w:style>
  <w:style w:type="paragraph" w:styleId="Footer">
    <w:name w:val="footer"/>
    <w:basedOn w:val="Normal"/>
    <w:link w:val="FooterChar"/>
    <w:uiPriority w:val="99"/>
    <w:unhideWhenUsed/>
    <w:rsid w:val="0036215A"/>
    <w:pPr>
      <w:tabs>
        <w:tab w:val="center" w:pos="4513"/>
        <w:tab w:val="right" w:pos="9026"/>
      </w:tabs>
    </w:pPr>
  </w:style>
  <w:style w:type="character" w:customStyle="1" w:styleId="FooterChar">
    <w:name w:val="Footer Char"/>
    <w:basedOn w:val="DefaultParagraphFont"/>
    <w:link w:val="Footer"/>
    <w:uiPriority w:val="99"/>
    <w:rsid w:val="0036215A"/>
    <w:rPr>
      <w:rFonts w:ascii="Times New Roman" w:eastAsiaTheme="majorEastAsia" w:hAnsi="Times New Roman" w:cstheme="majorBidi"/>
      <w:szCs w:val="22"/>
      <w:lang w:val="en-US"/>
    </w:rPr>
  </w:style>
  <w:style w:type="character" w:styleId="PageNumber">
    <w:name w:val="page number"/>
    <w:basedOn w:val="DefaultParagraphFont"/>
    <w:uiPriority w:val="99"/>
    <w:semiHidden/>
    <w:unhideWhenUsed/>
    <w:rsid w:val="0036215A"/>
  </w:style>
  <w:style w:type="character" w:styleId="Hyperlink">
    <w:name w:val="Hyperlink"/>
    <w:basedOn w:val="DefaultParagraphFont"/>
    <w:uiPriority w:val="99"/>
    <w:unhideWhenUsed/>
    <w:rsid w:val="0036215A"/>
    <w:rPr>
      <w:color w:val="0000FF" w:themeColor="hyperlink"/>
      <w:u w:val="single"/>
    </w:rPr>
  </w:style>
  <w:style w:type="character" w:styleId="Emphasis">
    <w:name w:val="Emphasis"/>
    <w:basedOn w:val="DefaultParagraphFont"/>
    <w:uiPriority w:val="20"/>
    <w:qFormat/>
    <w:rsid w:val="00FC36CD"/>
    <w:rPr>
      <w:rFonts w:ascii="Arial" w:hAnsi="Arial"/>
      <w:i/>
      <w:iCs/>
      <w:sz w:val="22"/>
    </w:rPr>
  </w:style>
  <w:style w:type="paragraph" w:styleId="ListParagraph">
    <w:name w:val="List Paragraph"/>
    <w:basedOn w:val="Normal"/>
    <w:uiPriority w:val="34"/>
    <w:qFormat/>
    <w:rsid w:val="0036215A"/>
    <w:pPr>
      <w:ind w:left="720"/>
      <w:contextualSpacing/>
    </w:pPr>
  </w:style>
  <w:style w:type="character" w:styleId="Strong">
    <w:name w:val="Strong"/>
    <w:basedOn w:val="DefaultParagraphFont"/>
    <w:uiPriority w:val="22"/>
    <w:qFormat/>
    <w:rsid w:val="00ED0187"/>
    <w:rPr>
      <w:rFonts w:ascii="Arial" w:hAnsi="Arial"/>
      <w:b/>
      <w:bCs/>
      <w:sz w:val="24"/>
    </w:rPr>
  </w:style>
  <w:style w:type="paragraph" w:customStyle="1" w:styleId="Bookmarks">
    <w:name w:val="Bookmarks"/>
    <w:basedOn w:val="Normal"/>
    <w:autoRedefine/>
    <w:uiPriority w:val="9"/>
    <w:qFormat/>
    <w:rsid w:val="00DA436B"/>
    <w:rPr>
      <w:b/>
      <w:color w:val="1F497D" w:themeColor="text2"/>
      <w:bdr w:val="single" w:sz="4" w:space="0" w:color="auto"/>
    </w:rPr>
  </w:style>
  <w:style w:type="character" w:customStyle="1" w:styleId="Heading3Char">
    <w:name w:val="Heading 3 Char"/>
    <w:basedOn w:val="DefaultParagraphFont"/>
    <w:link w:val="Heading3"/>
    <w:uiPriority w:val="9"/>
    <w:rsid w:val="00966871"/>
    <w:rPr>
      <w:rFonts w:asciiTheme="majorHAnsi" w:hAnsiTheme="majorHAnsi" w:cs="Times New Roman"/>
      <w:bCs/>
      <w:color w:val="244061" w:themeColor="accent1" w:themeShade="80"/>
      <w:sz w:val="24"/>
      <w:szCs w:val="26"/>
      <w:lang w:eastAsia="en-IE"/>
    </w:rPr>
  </w:style>
  <w:style w:type="paragraph" w:styleId="Header">
    <w:name w:val="header"/>
    <w:basedOn w:val="Normal"/>
    <w:link w:val="HeaderChar"/>
    <w:uiPriority w:val="99"/>
    <w:unhideWhenUsed/>
    <w:rsid w:val="00966871"/>
    <w:pPr>
      <w:tabs>
        <w:tab w:val="center" w:pos="4513"/>
        <w:tab w:val="right" w:pos="9026"/>
      </w:tabs>
      <w:spacing w:line="240" w:lineRule="auto"/>
    </w:pPr>
  </w:style>
  <w:style w:type="character" w:customStyle="1" w:styleId="HeaderChar">
    <w:name w:val="Header Char"/>
    <w:basedOn w:val="DefaultParagraphFont"/>
    <w:link w:val="Header"/>
    <w:uiPriority w:val="99"/>
    <w:rsid w:val="00966871"/>
    <w:rPr>
      <w:rFonts w:ascii="Arial" w:hAnsi="Arial" w:cs="Times New Roman"/>
      <w:sz w:val="24"/>
      <w:lang w:eastAsia="en-IE"/>
    </w:rPr>
  </w:style>
  <w:style w:type="paragraph" w:styleId="TOCHeading">
    <w:name w:val="TOC Heading"/>
    <w:basedOn w:val="Heading1"/>
    <w:next w:val="Normal"/>
    <w:uiPriority w:val="39"/>
    <w:unhideWhenUsed/>
    <w:qFormat/>
    <w:rsid w:val="00A029FE"/>
    <w:pPr>
      <w:keepLines/>
      <w:spacing w:before="240" w:after="0" w:line="259" w:lineRule="auto"/>
      <w:outlineLvl w:val="9"/>
    </w:pPr>
    <w:rPr>
      <w:rFonts w:eastAsiaTheme="majorEastAsia" w:cstheme="majorBidi"/>
      <w:b w:val="0"/>
      <w:bCs w:val="0"/>
      <w:color w:val="365F91" w:themeColor="accent1" w:themeShade="BF"/>
      <w:kern w:val="0"/>
      <w:sz w:val="32"/>
      <w:lang w:val="en-US"/>
    </w:rPr>
  </w:style>
  <w:style w:type="paragraph" w:styleId="TOC1">
    <w:name w:val="toc 1"/>
    <w:basedOn w:val="Normal"/>
    <w:next w:val="Normal"/>
    <w:autoRedefine/>
    <w:uiPriority w:val="39"/>
    <w:unhideWhenUsed/>
    <w:rsid w:val="00A029FE"/>
    <w:pPr>
      <w:spacing w:after="100"/>
    </w:pPr>
  </w:style>
  <w:style w:type="paragraph" w:styleId="Revision">
    <w:name w:val="Revision"/>
    <w:hidden/>
    <w:uiPriority w:val="99"/>
    <w:semiHidden/>
    <w:rsid w:val="0069320B"/>
    <w:pPr>
      <w:spacing w:after="0" w:line="240" w:lineRule="auto"/>
    </w:pPr>
    <w:rPr>
      <w:rFonts w:eastAsiaTheme="minorEastAsia"/>
      <w:color w:val="0D0D0D" w:themeColor="text1" w:themeTint="F2"/>
      <w:sz w:val="24"/>
      <w:lang w:val="en-US"/>
    </w:rPr>
  </w:style>
  <w:style w:type="paragraph" w:styleId="TOC2">
    <w:name w:val="toc 2"/>
    <w:basedOn w:val="Normal"/>
    <w:next w:val="Normal"/>
    <w:autoRedefine/>
    <w:uiPriority w:val="39"/>
    <w:unhideWhenUsed/>
    <w:rsid w:val="001B4D6E"/>
    <w:pPr>
      <w:spacing w:after="100"/>
      <w:ind w:left="240"/>
    </w:pPr>
  </w:style>
  <w:style w:type="paragraph" w:styleId="BodyText2">
    <w:name w:val="Body Text 2"/>
    <w:basedOn w:val="Normal"/>
    <w:link w:val="BodyText2Char"/>
    <w:semiHidden/>
    <w:unhideWhenUsed/>
    <w:rsid w:val="009A2759"/>
    <w:pPr>
      <w:spacing w:after="120" w:line="276" w:lineRule="auto"/>
      <w:jc w:val="both"/>
    </w:pPr>
    <w:rPr>
      <w:rFonts w:ascii="Calibri" w:eastAsia="Times New Roman" w:hAnsi="Calibri" w:cs="Times New Roman"/>
      <w:color w:val="auto"/>
      <w:sz w:val="22"/>
      <w:szCs w:val="24"/>
      <w:lang w:val="en-GB"/>
    </w:rPr>
  </w:style>
  <w:style w:type="character" w:customStyle="1" w:styleId="BodyText2Char">
    <w:name w:val="Body Text 2 Char"/>
    <w:basedOn w:val="DefaultParagraphFont"/>
    <w:link w:val="BodyText2"/>
    <w:semiHidden/>
    <w:rsid w:val="009A2759"/>
    <w:rPr>
      <w:rFonts w:ascii="Calibri" w:hAnsi="Calibri" w:cs="Times New Roman"/>
      <w:szCs w:val="24"/>
      <w:lang w:val="en-GB"/>
    </w:rPr>
  </w:style>
  <w:style w:type="character" w:styleId="UnresolvedMention">
    <w:name w:val="Unresolved Mention"/>
    <w:basedOn w:val="DefaultParagraphFont"/>
    <w:uiPriority w:val="99"/>
    <w:semiHidden/>
    <w:unhideWhenUsed/>
    <w:rsid w:val="009265AA"/>
    <w:rPr>
      <w:color w:val="605E5C"/>
      <w:shd w:val="clear" w:color="auto" w:fill="E1DFDD"/>
    </w:rPr>
  </w:style>
  <w:style w:type="paragraph" w:customStyle="1" w:styleId="pf0">
    <w:name w:val="pf0"/>
    <w:basedOn w:val="Normal"/>
    <w:rsid w:val="00107D62"/>
    <w:pPr>
      <w:spacing w:before="100" w:beforeAutospacing="1" w:after="100" w:afterAutospacing="1" w:line="240" w:lineRule="auto"/>
    </w:pPr>
    <w:rPr>
      <w:rFonts w:ascii="Times New Roman" w:eastAsia="Times New Roman" w:hAnsi="Times New Roman" w:cs="Times New Roman"/>
      <w:color w:val="auto"/>
      <w:szCs w:val="24"/>
      <w:lang w:eastAsia="en-IE"/>
    </w:rPr>
  </w:style>
  <w:style w:type="character" w:customStyle="1" w:styleId="cf01">
    <w:name w:val="cf01"/>
    <w:basedOn w:val="DefaultParagraphFont"/>
    <w:rsid w:val="00107D62"/>
    <w:rPr>
      <w:rFonts w:ascii="Segoe UI" w:hAnsi="Segoe UI" w:cs="Segoe UI" w:hint="default"/>
      <w:color w:val="0D0D0D"/>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90209">
      <w:bodyDiv w:val="1"/>
      <w:marLeft w:val="0"/>
      <w:marRight w:val="0"/>
      <w:marTop w:val="0"/>
      <w:marBottom w:val="0"/>
      <w:divBdr>
        <w:top w:val="none" w:sz="0" w:space="0" w:color="auto"/>
        <w:left w:val="none" w:sz="0" w:space="0" w:color="auto"/>
        <w:bottom w:val="none" w:sz="0" w:space="0" w:color="auto"/>
        <w:right w:val="none" w:sz="0" w:space="0" w:color="auto"/>
      </w:divBdr>
    </w:div>
    <w:div w:id="587081862">
      <w:bodyDiv w:val="1"/>
      <w:marLeft w:val="0"/>
      <w:marRight w:val="0"/>
      <w:marTop w:val="0"/>
      <w:marBottom w:val="0"/>
      <w:divBdr>
        <w:top w:val="none" w:sz="0" w:space="0" w:color="auto"/>
        <w:left w:val="none" w:sz="0" w:space="0" w:color="auto"/>
        <w:bottom w:val="none" w:sz="0" w:space="0" w:color="auto"/>
        <w:right w:val="none" w:sz="0" w:space="0" w:color="auto"/>
      </w:divBdr>
    </w:div>
    <w:div w:id="833304082">
      <w:bodyDiv w:val="1"/>
      <w:marLeft w:val="0"/>
      <w:marRight w:val="0"/>
      <w:marTop w:val="0"/>
      <w:marBottom w:val="0"/>
      <w:divBdr>
        <w:top w:val="none" w:sz="0" w:space="0" w:color="auto"/>
        <w:left w:val="none" w:sz="0" w:space="0" w:color="auto"/>
        <w:bottom w:val="none" w:sz="0" w:space="0" w:color="auto"/>
        <w:right w:val="none" w:sz="0" w:space="0" w:color="auto"/>
      </w:divBdr>
    </w:div>
    <w:div w:id="931475783">
      <w:bodyDiv w:val="1"/>
      <w:marLeft w:val="0"/>
      <w:marRight w:val="0"/>
      <w:marTop w:val="0"/>
      <w:marBottom w:val="0"/>
      <w:divBdr>
        <w:top w:val="none" w:sz="0" w:space="0" w:color="auto"/>
        <w:left w:val="none" w:sz="0" w:space="0" w:color="auto"/>
        <w:bottom w:val="none" w:sz="0" w:space="0" w:color="auto"/>
        <w:right w:val="none" w:sz="0" w:space="0" w:color="auto"/>
      </w:divBdr>
    </w:div>
    <w:div w:id="12225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alone@heritagecouncil.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ritagecouncil.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malone@heritagecouncil.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Dropbox\1.%20MARY%20MCCAULEY%20PROOFREADING\CLIENTS\Heritage%20Council\Heritage%20Council%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1c181d-bc55-429e-bf8f-5d584c108819">
      <Terms xmlns="http://schemas.microsoft.com/office/infopath/2007/PartnerControls"/>
    </lcf76f155ced4ddcb4097134ff3c332f>
    <TaxCatchAll xmlns="41e29368-6965-4f49-892f-84b0630baa01" xsi:nil="true"/>
    <_Flow_SignoffStatus xmlns="021c181d-bc55-429e-bf8f-5d584c108819" xsi:nil="true"/>
    <approved xmlns="021c181d-bc55-429e-bf8f-5d584c108819" xsi:nil="true"/>
    <Approver xmlns="021c181d-bc55-429e-bf8f-5d584c108819">
      <UserInfo>
        <DisplayName/>
        <AccountId xsi:nil="true"/>
        <AccountType/>
      </UserInfo>
    </Approver>
    <_ApprovalAssignedTo xmlns="021c181d-bc55-429e-bf8f-5d584c108819">
      <UserInfo>
        <DisplayName/>
        <AccountId xsi:nil="true"/>
        <AccountType/>
      </UserInfo>
    </_ApprovalAssignedTo>
    <_ApprovalStatus xmlns="021c181d-bc55-429e-bf8f-5d584c108819">0</_ApprovalStatus>
    <_ApprovalRespondedBy xmlns="021c181d-bc55-429e-bf8f-5d584c108819">
      <UserInfo>
        <DisplayName/>
        <AccountId xsi:nil="true"/>
        <AccountType/>
      </UserInfo>
    </_ApprovalRespondedBy>
    <_ApprovalSentBy xmlns="021c181d-bc55-429e-bf8f-5d584c108819">
      <UserInfo>
        <DisplayName/>
        <AccountId xsi:nil="true"/>
        <AccountType/>
      </UserInfo>
    </_ApprovalSent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5272F414E25046B8F83D4EFD1811A3" ma:contentTypeVersion="22" ma:contentTypeDescription="Create a new document." ma:contentTypeScope="" ma:versionID="e481ad1ee618814e2ee4eb9633e6c764">
  <xsd:schema xmlns:xsd="http://www.w3.org/2001/XMLSchema" xmlns:xs="http://www.w3.org/2001/XMLSchema" xmlns:p="http://schemas.microsoft.com/office/2006/metadata/properties" xmlns:ns2="021c181d-bc55-429e-bf8f-5d584c108819" xmlns:ns3="41e29368-6965-4f49-892f-84b0630baa01" targetNamespace="http://schemas.microsoft.com/office/2006/metadata/properties" ma:root="true" ma:fieldsID="d8b9be07c93af4666d009eca9d96eb51" ns2:_="" ns3:_="">
    <xsd:import namespace="021c181d-bc55-429e-bf8f-5d584c108819"/>
    <xsd:import namespace="41e29368-6965-4f49-892f-84b0630ba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element ref="ns2:Approver" minOccurs="0"/>
                <xsd:element ref="ns2:approv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181d-bc55-429e-bf8f-5d584c108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781395-5ce2-4d4b-b64d-a72ed7d33b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Sign-off status" ma:internalName="_x0024_Resources_x003a_core_x002c_Signoff_Status">
      <xsd:simpleType>
        <xsd:restriction base="dms:Text"/>
      </xsd:simpleType>
    </xsd:element>
    <xsd:element name="Approver" ma:index="23" nillable="true" ma:displayName="Approver" ma:description="approver for request sign off" ma:format="Dropdown"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 ma:index="24" nillable="true" ma:displayName="Approved" ma:description="approval, optional" ma:format="Dropdown" ma:internalName="approved">
      <xsd:simpleType>
        <xsd:restriction base="dms:Note">
          <xsd:maxLength value="255"/>
        </xsd:restriction>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9368-6965-4f49-892f-84b0630baa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4415f4-2958-4143-b208-ded419f7a137}" ma:internalName="TaxCatchAll" ma:showField="CatchAllData" ma:web="41e29368-6965-4f49-892f-84b0630ba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938CD-47E3-42AE-B9D0-63B32D5C096D}">
  <ds:schemaRefs>
    <ds:schemaRef ds:uri="http://schemas.microsoft.com/sharepoint/v3/contenttype/forms"/>
  </ds:schemaRefs>
</ds:datastoreItem>
</file>

<file path=customXml/itemProps2.xml><?xml version="1.0" encoding="utf-8"?>
<ds:datastoreItem xmlns:ds="http://schemas.openxmlformats.org/officeDocument/2006/customXml" ds:itemID="{2DC320D8-E7B2-4239-8916-F94A14F6BCA1}">
  <ds:schemaRefs>
    <ds:schemaRef ds:uri="http://schemas.openxmlformats.org/officeDocument/2006/bibliography"/>
  </ds:schemaRefs>
</ds:datastoreItem>
</file>

<file path=customXml/itemProps3.xml><?xml version="1.0" encoding="utf-8"?>
<ds:datastoreItem xmlns:ds="http://schemas.openxmlformats.org/officeDocument/2006/customXml" ds:itemID="{0C609D41-2676-43DC-BA43-92CE9CBC6067}">
  <ds:schemaRefs>
    <ds:schemaRef ds:uri="http://schemas.microsoft.com/office/2006/metadata/properties"/>
    <ds:schemaRef ds:uri="http://schemas.microsoft.com/office/infopath/2007/PartnerControls"/>
    <ds:schemaRef ds:uri="021c181d-bc55-429e-bf8f-5d584c108819"/>
    <ds:schemaRef ds:uri="41e29368-6965-4f49-892f-84b0630baa01"/>
  </ds:schemaRefs>
</ds:datastoreItem>
</file>

<file path=customXml/itemProps4.xml><?xml version="1.0" encoding="utf-8"?>
<ds:datastoreItem xmlns:ds="http://schemas.openxmlformats.org/officeDocument/2006/customXml" ds:itemID="{B381AA3D-DF28-4C15-BC4D-1F96C4434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181d-bc55-429e-bf8f-5d584c108819"/>
    <ds:schemaRef ds:uri="41e29368-6965-4f49-892f-84b0630ba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Heritage Council document template.dotx</Template>
  <TotalTime>0</TotalTime>
  <Pages>14</Pages>
  <Words>2600</Words>
  <Characters>14822</Characters>
  <Application>Microsoft Office Word</Application>
  <DocSecurity>4</DocSecurity>
  <Lines>123</Lines>
  <Paragraphs>34</Paragraphs>
  <ScaleCrop>false</ScaleCrop>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McCauley</dc:creator>
  <cp:keywords/>
  <dc:description/>
  <cp:lastModifiedBy>Susan Garrett</cp:lastModifiedBy>
  <cp:revision>2</cp:revision>
  <cp:lastPrinted>2025-07-29T16:29:00Z</cp:lastPrinted>
  <dcterms:created xsi:type="dcterms:W3CDTF">2026-05-14T10:46:00Z</dcterms:created>
  <dcterms:modified xsi:type="dcterms:W3CDTF">2026-05-14T10:46:00Z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0x010100565272F414E25046B8F83D4EFD1811A3</vt:lpwstr>
  </property>
  <property fmtid="{D5CDD505-2E9C-101B-9397-08002B2CF9AE}" pid="3" name="Order">
    <vt:r8>13598300</vt:r8>
  </property>
  <property fmtid="{D5CDD505-2E9C-101B-9397-08002B2CF9AE}" pid="4" name="MediaServiceImageTags">
    <vt:lpwstr/>
  </property>
  <property fmtid="{D5CDD505-2E9C-101B-9397-08002B2CF9AE}" pid="5" name="GrammarlyDocumentId">
    <vt:lpwstr>2cf23189-718d-46a5-b5b9-d9f12e6f9c3d</vt:lpwstr>
  </property>
</Properties>
</file>